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03" w:rsidRPr="00052E03" w:rsidRDefault="00052E03" w:rsidP="00052E03">
      <w:pPr>
        <w:spacing w:after="0" w:line="240" w:lineRule="auto"/>
        <w:ind w:left="2832" w:firstLine="708"/>
        <w:jc w:val="both"/>
        <w:rPr>
          <w:sz w:val="20"/>
          <w:szCs w:val="20"/>
          <w:lang w:val="es-ES"/>
        </w:rPr>
      </w:pPr>
      <w:r w:rsidRPr="00052E03">
        <w:rPr>
          <w:sz w:val="20"/>
          <w:szCs w:val="20"/>
          <w:lang w:val="es-ES"/>
        </w:rPr>
        <w:t xml:space="preserve">            </w:t>
      </w:r>
    </w:p>
    <w:p w:rsidR="006E720C" w:rsidRDefault="00052E03" w:rsidP="00697FDF">
      <w:pPr>
        <w:spacing w:after="0" w:line="240" w:lineRule="auto"/>
        <w:ind w:left="2832" w:firstLine="708"/>
        <w:jc w:val="both"/>
        <w:rPr>
          <w:rFonts w:ascii="Tahoma" w:hAnsi="Tahoma" w:cs="Tahoma"/>
          <w:b/>
          <w:bCs/>
          <w:color w:val="000000"/>
          <w:sz w:val="56"/>
          <w:szCs w:val="56"/>
          <w:lang w:val="es-PE"/>
        </w:rPr>
      </w:pPr>
      <w:r w:rsidRPr="00BB2674">
        <w:rPr>
          <w:sz w:val="20"/>
          <w:szCs w:val="20"/>
          <w:lang w:val="es-AR"/>
        </w:rPr>
        <w:t xml:space="preserve">                     </w:t>
      </w:r>
      <w:r w:rsidRPr="00BB2674">
        <w:rPr>
          <w:sz w:val="20"/>
          <w:szCs w:val="20"/>
          <w:lang w:val="es-AR"/>
        </w:rPr>
        <w:tab/>
      </w:r>
    </w:p>
    <w:p w:rsidR="00E6352A" w:rsidRPr="00E6352A" w:rsidRDefault="00E6352A" w:rsidP="00052E03">
      <w:pPr>
        <w:spacing w:after="0" w:line="240" w:lineRule="auto"/>
        <w:jc w:val="right"/>
        <w:rPr>
          <w:rFonts w:ascii="Verdana" w:hAnsi="Verdana"/>
          <w:b/>
          <w:bCs/>
          <w:sz w:val="56"/>
          <w:szCs w:val="56"/>
          <w:lang w:val="es-ES_tradnl"/>
        </w:rPr>
      </w:pPr>
    </w:p>
    <w:p w:rsidR="00052E03" w:rsidRPr="00052E03" w:rsidRDefault="00052E03" w:rsidP="00052E03">
      <w:pPr>
        <w:spacing w:after="0" w:line="240" w:lineRule="auto"/>
        <w:jc w:val="right"/>
        <w:rPr>
          <w:rFonts w:ascii="Verdana" w:hAnsi="Verdana"/>
          <w:b/>
          <w:bCs/>
          <w:sz w:val="44"/>
          <w:szCs w:val="44"/>
          <w:lang w:val="es-ES_tradnl"/>
        </w:rPr>
      </w:pPr>
      <w:r w:rsidRPr="00052E03">
        <w:rPr>
          <w:rFonts w:ascii="Verdana" w:hAnsi="Verdana"/>
          <w:b/>
          <w:bCs/>
          <w:sz w:val="44"/>
          <w:szCs w:val="44"/>
          <w:lang w:val="es-ES_tradnl"/>
        </w:rPr>
        <w:t>Propuesta de Formación para</w:t>
      </w:r>
    </w:p>
    <w:p w:rsidR="00052E03" w:rsidRPr="00052E03" w:rsidRDefault="00052E03" w:rsidP="00052E03">
      <w:pPr>
        <w:spacing w:after="0" w:line="240" w:lineRule="auto"/>
        <w:jc w:val="right"/>
        <w:rPr>
          <w:rFonts w:ascii="Verdana" w:hAnsi="Verdana"/>
          <w:b/>
          <w:bCs/>
          <w:sz w:val="44"/>
          <w:szCs w:val="44"/>
          <w:lang w:val="es-ES_tradnl"/>
        </w:rPr>
      </w:pPr>
      <w:r w:rsidRPr="00052E03">
        <w:rPr>
          <w:rFonts w:ascii="Verdana" w:hAnsi="Verdana"/>
          <w:b/>
          <w:bCs/>
          <w:sz w:val="44"/>
          <w:szCs w:val="44"/>
          <w:lang w:val="es-ES_tradnl"/>
        </w:rPr>
        <w:t>Agentes Telefónicos:</w:t>
      </w:r>
    </w:p>
    <w:p w:rsidR="00052E03" w:rsidRPr="00052E03" w:rsidRDefault="00052E03" w:rsidP="00E6352A">
      <w:pPr>
        <w:spacing w:after="0" w:line="240" w:lineRule="auto"/>
        <w:rPr>
          <w:rFonts w:ascii="Verdana" w:hAnsi="Verdana"/>
          <w:b/>
          <w:bCs/>
          <w:sz w:val="44"/>
          <w:szCs w:val="44"/>
          <w:lang w:val="es-ES_tradnl"/>
        </w:rPr>
      </w:pPr>
    </w:p>
    <w:p w:rsidR="00052E03" w:rsidRPr="00DC60F9" w:rsidRDefault="00070FB7" w:rsidP="00DC60F9">
      <w:pPr>
        <w:spacing w:after="0" w:line="240" w:lineRule="auto"/>
        <w:ind w:left="708"/>
        <w:jc w:val="right"/>
        <w:rPr>
          <w:rFonts w:ascii="Verdana" w:hAnsi="Verdana"/>
          <w:bCs/>
          <w:sz w:val="40"/>
          <w:szCs w:val="40"/>
          <w:lang w:val="es-ES_tradnl"/>
        </w:rPr>
      </w:pPr>
      <w:r>
        <w:rPr>
          <w:rFonts w:ascii="Verdana" w:hAnsi="Verdana"/>
          <w:bCs/>
          <w:sz w:val="40"/>
          <w:szCs w:val="40"/>
          <w:lang w:val="es-ES_tradnl"/>
        </w:rPr>
        <w:t xml:space="preserve">Habilidades de </w:t>
      </w:r>
      <w:r w:rsidR="00134244">
        <w:rPr>
          <w:rFonts w:ascii="Verdana" w:hAnsi="Verdana"/>
          <w:bCs/>
          <w:sz w:val="40"/>
          <w:szCs w:val="40"/>
          <w:lang w:val="es-ES_tradnl"/>
        </w:rPr>
        <w:t>Cobranza</w:t>
      </w:r>
      <w:r w:rsidR="00DC60F9">
        <w:rPr>
          <w:rFonts w:ascii="Verdana" w:hAnsi="Verdana"/>
          <w:bCs/>
          <w:sz w:val="40"/>
          <w:szCs w:val="40"/>
          <w:lang w:val="es-ES_tradnl"/>
        </w:rPr>
        <w:t xml:space="preserve"> </w:t>
      </w:r>
      <w:r w:rsidR="00052E03" w:rsidRPr="00052E03">
        <w:rPr>
          <w:rFonts w:ascii="Verdana" w:hAnsi="Verdana"/>
          <w:bCs/>
          <w:sz w:val="40"/>
          <w:szCs w:val="40"/>
          <w:lang w:val="es-ES_tradnl"/>
        </w:rPr>
        <w:t>Telefónica</w:t>
      </w:r>
    </w:p>
    <w:p w:rsidR="00052E03" w:rsidRPr="00052E03" w:rsidRDefault="00052E03" w:rsidP="00052E03">
      <w:pPr>
        <w:spacing w:after="0" w:line="240" w:lineRule="auto"/>
        <w:jc w:val="right"/>
        <w:rPr>
          <w:rFonts w:ascii="Verdana" w:hAnsi="Verdana"/>
          <w:bCs/>
          <w:sz w:val="40"/>
          <w:szCs w:val="40"/>
          <w:u w:val="single"/>
          <w:lang w:val="es-ES_tradnl"/>
        </w:rPr>
      </w:pPr>
      <w:r w:rsidRPr="00052E03">
        <w:rPr>
          <w:rFonts w:ascii="Verdana" w:hAnsi="Verdana"/>
          <w:bCs/>
          <w:sz w:val="40"/>
          <w:szCs w:val="40"/>
          <w:u w:val="single"/>
          <w:lang w:val="es-ES_tradnl"/>
        </w:rPr>
        <w:t>Modalidad</w:t>
      </w:r>
      <w:r w:rsidR="00070FB7">
        <w:rPr>
          <w:rFonts w:ascii="Verdana" w:hAnsi="Verdana"/>
          <w:bCs/>
          <w:sz w:val="40"/>
          <w:szCs w:val="40"/>
          <w:u w:val="single"/>
          <w:lang w:val="es-ES_tradnl"/>
        </w:rPr>
        <w:t>:</w:t>
      </w:r>
      <w:r w:rsidRPr="00070FB7">
        <w:rPr>
          <w:rFonts w:ascii="Verdana" w:hAnsi="Verdana"/>
          <w:bCs/>
          <w:sz w:val="40"/>
          <w:szCs w:val="40"/>
          <w:lang w:val="es-ES_tradnl"/>
        </w:rPr>
        <w:t xml:space="preserve"> E-learning</w:t>
      </w:r>
    </w:p>
    <w:p w:rsidR="00052E03" w:rsidRPr="00052E03" w:rsidRDefault="00052E03" w:rsidP="00E6352A">
      <w:pPr>
        <w:spacing w:after="0" w:line="240" w:lineRule="auto"/>
        <w:jc w:val="right"/>
        <w:rPr>
          <w:rFonts w:ascii="Verdana" w:hAnsi="Verdana"/>
          <w:b/>
          <w:bCs/>
          <w:sz w:val="20"/>
          <w:szCs w:val="20"/>
          <w:lang w:val="es-ES_tradnl"/>
        </w:rPr>
      </w:pPr>
    </w:p>
    <w:p w:rsidR="00052E03" w:rsidRDefault="00052E03" w:rsidP="00E6352A">
      <w:pPr>
        <w:spacing w:after="0" w:line="240" w:lineRule="auto"/>
        <w:rPr>
          <w:rFonts w:ascii="Verdana" w:hAnsi="Verdana"/>
          <w:bCs/>
          <w:sz w:val="20"/>
          <w:szCs w:val="20"/>
          <w:lang w:val="es-ES"/>
        </w:rPr>
      </w:pPr>
    </w:p>
    <w:p w:rsidR="00052E03" w:rsidRPr="00052E03" w:rsidRDefault="00052E03" w:rsidP="00DC60F9">
      <w:pPr>
        <w:spacing w:after="0" w:line="240" w:lineRule="auto"/>
        <w:rPr>
          <w:rFonts w:ascii="Verdana" w:hAnsi="Verdana"/>
          <w:bCs/>
          <w:sz w:val="20"/>
          <w:szCs w:val="20"/>
          <w:lang w:val="es-ES"/>
        </w:rPr>
      </w:pPr>
    </w:p>
    <w:p w:rsidR="00052E03" w:rsidRPr="00052E03" w:rsidRDefault="00052E03" w:rsidP="00052E03">
      <w:pPr>
        <w:spacing w:after="0" w:line="240" w:lineRule="auto"/>
        <w:jc w:val="right"/>
        <w:rPr>
          <w:rFonts w:ascii="Verdana" w:hAnsi="Verdana"/>
          <w:bCs/>
          <w:sz w:val="20"/>
          <w:szCs w:val="20"/>
          <w:lang w:val="es-ES"/>
        </w:rPr>
      </w:pPr>
    </w:p>
    <w:p w:rsidR="00052E03" w:rsidRPr="00052E03" w:rsidRDefault="00CF45AA" w:rsidP="00052E03">
      <w:pPr>
        <w:spacing w:after="0" w:line="240" w:lineRule="auto"/>
        <w:jc w:val="center"/>
        <w:rPr>
          <w:rFonts w:ascii="Verdana" w:hAnsi="Verdana"/>
          <w:bCs/>
          <w:sz w:val="20"/>
          <w:szCs w:val="20"/>
          <w:lang w:val="es-ES_tradnl"/>
        </w:rPr>
      </w:pPr>
      <w:r w:rsidRPr="00CF45AA">
        <w:rPr>
          <w:rFonts w:ascii="Verdana" w:hAnsi="Verdana"/>
          <w:bCs/>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4.95pt;margin-top:4.15pt;width:448.05pt;height:0;z-index:251656704" o:connectortype="straight" strokecolor="#1f497d" strokeweight="3pt">
            <v:shadow type="perspective" color="#243f60" opacity=".5" offset="1pt" offset2="-1pt"/>
          </v:shape>
        </w:pict>
      </w:r>
    </w:p>
    <w:p w:rsidR="00052E03" w:rsidRPr="00052E03" w:rsidRDefault="00052E03" w:rsidP="00052E03">
      <w:pPr>
        <w:spacing w:after="0" w:line="240" w:lineRule="auto"/>
        <w:jc w:val="both"/>
        <w:rPr>
          <w:rFonts w:ascii="Verdana" w:hAnsi="Verdana"/>
          <w:b/>
          <w:sz w:val="20"/>
          <w:szCs w:val="20"/>
          <w:lang w:val="es-ES"/>
        </w:rPr>
      </w:pPr>
    </w:p>
    <w:p w:rsidR="00DC60F9" w:rsidRDefault="00DC60F9">
      <w:pPr>
        <w:spacing w:after="0" w:line="240" w:lineRule="auto"/>
        <w:rPr>
          <w:rFonts w:ascii="Verdana" w:hAnsi="Verdana"/>
          <w:b/>
          <w:sz w:val="20"/>
          <w:szCs w:val="20"/>
          <w:lang w:val="es-ES"/>
        </w:rPr>
      </w:pPr>
      <w:r>
        <w:rPr>
          <w:rFonts w:ascii="Verdana" w:hAnsi="Verdana"/>
          <w:b/>
          <w:sz w:val="20"/>
          <w:szCs w:val="20"/>
          <w:lang w:val="es-ES"/>
        </w:rPr>
        <w:br w:type="page"/>
      </w:r>
    </w:p>
    <w:p w:rsidR="00052E03" w:rsidRPr="00052E03" w:rsidRDefault="00052E03" w:rsidP="00052E03">
      <w:pPr>
        <w:pBdr>
          <w:bottom w:val="single" w:sz="4" w:space="1" w:color="auto"/>
        </w:pBdr>
        <w:spacing w:after="0" w:line="240" w:lineRule="auto"/>
        <w:jc w:val="both"/>
        <w:rPr>
          <w:rFonts w:ascii="Verdana" w:hAnsi="Verdana"/>
          <w:sz w:val="20"/>
          <w:szCs w:val="20"/>
          <w:lang w:val="es-ES"/>
        </w:rPr>
      </w:pPr>
      <w:r w:rsidRPr="00052E03">
        <w:rPr>
          <w:rFonts w:ascii="Verdana" w:hAnsi="Verdana"/>
          <w:b/>
          <w:sz w:val="20"/>
          <w:szCs w:val="20"/>
          <w:lang w:val="es-ES"/>
        </w:rPr>
        <w:lastRenderedPageBreak/>
        <w:t>A. PROGRAMA DE FORMACIÓN PARA AGENTES TELEFÓNICOS</w:t>
      </w:r>
    </w:p>
    <w:p w:rsidR="00052E03" w:rsidRPr="00052E03" w:rsidRDefault="00052E03" w:rsidP="00052E03">
      <w:pPr>
        <w:spacing w:after="0" w:line="240" w:lineRule="auto"/>
        <w:jc w:val="both"/>
        <w:rPr>
          <w:rFonts w:ascii="Verdana" w:hAnsi="Verdana"/>
          <w:b/>
          <w:sz w:val="20"/>
          <w:szCs w:val="20"/>
          <w:lang w:val="es-ES"/>
        </w:rPr>
      </w:pPr>
      <w:r w:rsidRPr="00052E03">
        <w:rPr>
          <w:rFonts w:ascii="Verdana" w:hAnsi="Verdana"/>
          <w:b/>
          <w:sz w:val="20"/>
          <w:szCs w:val="20"/>
          <w:lang w:val="es-ES"/>
        </w:rPr>
        <w:t>MODALIDAD E-LEARNING</w:t>
      </w:r>
    </w:p>
    <w:p w:rsidR="00052E03" w:rsidRPr="00052E03" w:rsidRDefault="00052E03" w:rsidP="00052E03">
      <w:pPr>
        <w:spacing w:after="0" w:line="240" w:lineRule="auto"/>
        <w:jc w:val="both"/>
        <w:rPr>
          <w:rFonts w:ascii="Verdana" w:hAnsi="Verdana"/>
          <w:sz w:val="20"/>
          <w:szCs w:val="20"/>
          <w:lang w:val="es-ES"/>
        </w:rPr>
      </w:pPr>
    </w:p>
    <w:p w:rsidR="00052E03" w:rsidRPr="00052E03" w:rsidRDefault="00052E03" w:rsidP="00052E03">
      <w:pPr>
        <w:spacing w:after="0" w:line="240" w:lineRule="auto"/>
        <w:rPr>
          <w:rFonts w:ascii="Verdana" w:hAnsi="Verdana"/>
          <w:b/>
          <w:bCs/>
          <w:color w:val="000080"/>
          <w:sz w:val="20"/>
          <w:szCs w:val="20"/>
          <w:lang w:val="es-ES" w:eastAsia="ar-SA"/>
        </w:rPr>
      </w:pPr>
      <w:r w:rsidRPr="00052E03">
        <w:rPr>
          <w:rFonts w:ascii="Verdana" w:hAnsi="Verdana"/>
          <w:b/>
          <w:bCs/>
          <w:color w:val="000080"/>
          <w:sz w:val="20"/>
          <w:szCs w:val="20"/>
          <w:lang w:val="es-ES" w:eastAsia="ar-SA"/>
        </w:rPr>
        <w:t>Nuestro compromiso es que los participantes estén en condiciones de:</w:t>
      </w:r>
    </w:p>
    <w:p w:rsidR="00052E03" w:rsidRPr="00052E03" w:rsidRDefault="00052E03" w:rsidP="00052E03">
      <w:pPr>
        <w:spacing w:after="0" w:line="240" w:lineRule="auto"/>
        <w:rPr>
          <w:rFonts w:ascii="Verdana" w:hAnsi="Verdana"/>
          <w:b/>
          <w:bCs/>
          <w:color w:val="000080"/>
          <w:sz w:val="20"/>
          <w:szCs w:val="20"/>
          <w:lang w:val="es-ES"/>
        </w:rPr>
      </w:pPr>
    </w:p>
    <w:p w:rsidR="00052E03" w:rsidRPr="00052E03" w:rsidRDefault="00052E03" w:rsidP="00052E03">
      <w:pPr>
        <w:pStyle w:val="NormalWeb"/>
        <w:numPr>
          <w:ilvl w:val="0"/>
          <w:numId w:val="1"/>
        </w:numPr>
        <w:tabs>
          <w:tab w:val="clear" w:pos="720"/>
          <w:tab w:val="left" w:pos="717"/>
        </w:tabs>
        <w:suppressAutoHyphens/>
        <w:spacing w:before="0" w:beforeAutospacing="0" w:after="0" w:afterAutospacing="0"/>
        <w:ind w:left="717"/>
        <w:rPr>
          <w:color w:val="000000"/>
          <w:sz w:val="20"/>
          <w:szCs w:val="20"/>
        </w:rPr>
      </w:pPr>
      <w:r w:rsidRPr="00052E03">
        <w:rPr>
          <w:color w:val="000000"/>
          <w:sz w:val="20"/>
          <w:szCs w:val="20"/>
        </w:rPr>
        <w:t>Desarrollar comportamientos y actitudes que faciliten el vínculo y la predisposición del Cliente interno y externo.</w:t>
      </w:r>
    </w:p>
    <w:p w:rsidR="00052E03" w:rsidRPr="00052E03" w:rsidRDefault="00052E03" w:rsidP="00052E03">
      <w:pPr>
        <w:pStyle w:val="NormalWeb"/>
        <w:tabs>
          <w:tab w:val="left" w:pos="717"/>
        </w:tabs>
        <w:suppressAutoHyphens/>
        <w:spacing w:before="0" w:beforeAutospacing="0" w:after="0" w:afterAutospacing="0"/>
        <w:ind w:left="357"/>
        <w:rPr>
          <w:color w:val="000000"/>
          <w:sz w:val="20"/>
          <w:szCs w:val="20"/>
        </w:rPr>
      </w:pPr>
    </w:p>
    <w:p w:rsidR="00052E03" w:rsidRPr="00052E03" w:rsidRDefault="00052E03" w:rsidP="00052E03">
      <w:pPr>
        <w:pStyle w:val="NormalWeb"/>
        <w:numPr>
          <w:ilvl w:val="0"/>
          <w:numId w:val="1"/>
        </w:numPr>
        <w:tabs>
          <w:tab w:val="clear" w:pos="720"/>
          <w:tab w:val="left" w:pos="717"/>
        </w:tabs>
        <w:suppressAutoHyphens/>
        <w:spacing w:before="0" w:beforeAutospacing="0" w:after="0" w:afterAutospacing="0"/>
        <w:ind w:left="717"/>
        <w:rPr>
          <w:color w:val="000000"/>
          <w:sz w:val="20"/>
          <w:szCs w:val="20"/>
        </w:rPr>
      </w:pPr>
      <w:r w:rsidRPr="00052E03">
        <w:rPr>
          <w:color w:val="000000"/>
          <w:sz w:val="20"/>
          <w:szCs w:val="20"/>
        </w:rPr>
        <w:t>Reconocer sus habilidades personales y desarrollar sus potencialidades para establecer una comunicación de excelencia con el Cliente, sus superiores, los compañeros de trabajo y la organización.</w:t>
      </w:r>
    </w:p>
    <w:p w:rsidR="00052E03" w:rsidRPr="00052E03" w:rsidRDefault="00052E03" w:rsidP="00052E03">
      <w:pPr>
        <w:pStyle w:val="NormalWeb"/>
        <w:tabs>
          <w:tab w:val="left" w:pos="717"/>
        </w:tabs>
        <w:suppressAutoHyphens/>
        <w:spacing w:before="0" w:beforeAutospacing="0" w:after="0" w:afterAutospacing="0"/>
        <w:rPr>
          <w:color w:val="000000"/>
          <w:sz w:val="20"/>
          <w:szCs w:val="20"/>
        </w:rPr>
      </w:pPr>
    </w:p>
    <w:p w:rsidR="00052E03" w:rsidRPr="00052E03" w:rsidRDefault="00052E03" w:rsidP="00052E03">
      <w:pPr>
        <w:pStyle w:val="NormalWeb"/>
        <w:numPr>
          <w:ilvl w:val="0"/>
          <w:numId w:val="1"/>
        </w:numPr>
        <w:tabs>
          <w:tab w:val="clear" w:pos="720"/>
          <w:tab w:val="left" w:pos="717"/>
        </w:tabs>
        <w:suppressAutoHyphens/>
        <w:spacing w:before="0" w:beforeAutospacing="0" w:after="0" w:afterAutospacing="0"/>
        <w:ind w:left="717"/>
        <w:rPr>
          <w:color w:val="000000"/>
          <w:sz w:val="20"/>
          <w:szCs w:val="20"/>
        </w:rPr>
      </w:pPr>
      <w:r w:rsidRPr="00052E03">
        <w:rPr>
          <w:color w:val="000000"/>
          <w:sz w:val="20"/>
          <w:szCs w:val="20"/>
        </w:rPr>
        <w:t>Utilizar las técnicas de comunicación apropiadas a cada objetivo de contacto en función de la calificación del Cliente, indagando e interpretando sus necesidades y expectativas.</w:t>
      </w:r>
    </w:p>
    <w:p w:rsidR="00052E03" w:rsidRDefault="00052E03" w:rsidP="00052E03">
      <w:pPr>
        <w:pStyle w:val="Ttulo7"/>
        <w:spacing w:before="0" w:after="0"/>
        <w:rPr>
          <w:rFonts w:ascii="Verdana" w:hAnsi="Verdana"/>
          <w:b/>
          <w:bCs/>
          <w:color w:val="000080"/>
          <w:sz w:val="20"/>
          <w:szCs w:val="20"/>
          <w:u w:val="single"/>
        </w:rPr>
      </w:pPr>
    </w:p>
    <w:p w:rsidR="00EC5E06" w:rsidRPr="00EC5E06" w:rsidRDefault="00EC5E06" w:rsidP="00EC5E06">
      <w:pPr>
        <w:spacing w:after="0" w:line="240" w:lineRule="auto"/>
        <w:jc w:val="both"/>
        <w:rPr>
          <w:rFonts w:ascii="Verdana" w:hAnsi="Verdana"/>
          <w:b/>
          <w:bCs/>
          <w:color w:val="000080"/>
          <w:sz w:val="20"/>
          <w:szCs w:val="20"/>
          <w:lang w:val="es-ES_tradnl"/>
        </w:rPr>
      </w:pPr>
      <w:r w:rsidRPr="00EC5E06">
        <w:rPr>
          <w:rFonts w:ascii="Verdana" w:hAnsi="Verdana"/>
          <w:b/>
          <w:bCs/>
          <w:color w:val="000080"/>
          <w:sz w:val="20"/>
          <w:szCs w:val="20"/>
          <w:u w:val="single"/>
          <w:lang w:val="es-ES_tradnl"/>
        </w:rPr>
        <w:t>PRIMERA ETAPA:</w:t>
      </w:r>
      <w:r w:rsidRPr="00EC5E06">
        <w:rPr>
          <w:rFonts w:ascii="Verdana" w:hAnsi="Verdana"/>
          <w:b/>
          <w:bCs/>
          <w:color w:val="000080"/>
          <w:sz w:val="20"/>
          <w:szCs w:val="20"/>
          <w:lang w:val="es-ES_tradnl"/>
        </w:rPr>
        <w:t xml:space="preserve"> Relevamiento previo y diagnóstico de necesidades de capacitación</w:t>
      </w:r>
    </w:p>
    <w:p w:rsidR="00EC5E06" w:rsidRPr="00EC5E06" w:rsidRDefault="00EC5E06" w:rsidP="00EC5E06">
      <w:pPr>
        <w:spacing w:after="0" w:line="240" w:lineRule="auto"/>
        <w:jc w:val="both"/>
        <w:rPr>
          <w:rFonts w:ascii="Verdana" w:hAnsi="Verdana"/>
          <w:b/>
          <w:bCs/>
          <w:sz w:val="20"/>
          <w:szCs w:val="20"/>
          <w:lang w:val="es-ES_tradnl"/>
        </w:rPr>
      </w:pPr>
    </w:p>
    <w:p w:rsidR="00EC5E06" w:rsidRPr="00EC5E06" w:rsidRDefault="00EC5E06" w:rsidP="00EC5E06">
      <w:pPr>
        <w:spacing w:after="0" w:line="240" w:lineRule="auto"/>
        <w:jc w:val="both"/>
        <w:rPr>
          <w:rFonts w:ascii="Verdana" w:hAnsi="Verdana"/>
          <w:b/>
          <w:bCs/>
          <w:sz w:val="20"/>
          <w:szCs w:val="20"/>
          <w:lang w:val="es-ES_tradnl"/>
        </w:rPr>
      </w:pPr>
      <w:r w:rsidRPr="00EC5E06">
        <w:rPr>
          <w:rFonts w:ascii="Verdana" w:hAnsi="Verdana"/>
          <w:b/>
          <w:bCs/>
          <w:sz w:val="20"/>
          <w:szCs w:val="20"/>
          <w:lang w:val="es-ES_tradnl"/>
        </w:rPr>
        <w:t>Objetivos:</w:t>
      </w:r>
    </w:p>
    <w:p w:rsidR="00EC5E06" w:rsidRPr="00EC5E06" w:rsidRDefault="00EC5E06" w:rsidP="00EC5E06">
      <w:pPr>
        <w:spacing w:after="0" w:line="240" w:lineRule="auto"/>
        <w:jc w:val="both"/>
        <w:rPr>
          <w:rFonts w:ascii="Verdana" w:hAnsi="Verdana"/>
          <w:b/>
          <w:bCs/>
          <w:sz w:val="20"/>
          <w:szCs w:val="20"/>
          <w:lang w:val="es-ES_tradnl"/>
        </w:rPr>
      </w:pPr>
    </w:p>
    <w:p w:rsidR="00EC5E06" w:rsidRPr="00EC5E06" w:rsidRDefault="00EC5E06" w:rsidP="00EC5E06">
      <w:pPr>
        <w:numPr>
          <w:ilvl w:val="0"/>
          <w:numId w:val="3"/>
        </w:numPr>
        <w:spacing w:after="0" w:line="240" w:lineRule="auto"/>
        <w:jc w:val="both"/>
        <w:rPr>
          <w:rFonts w:ascii="Verdana" w:hAnsi="Verdana"/>
          <w:sz w:val="20"/>
          <w:szCs w:val="20"/>
          <w:lang w:val="es-ES_tradnl"/>
        </w:rPr>
      </w:pPr>
      <w:r w:rsidRPr="00EC5E06">
        <w:rPr>
          <w:rFonts w:ascii="Verdana" w:hAnsi="Verdana"/>
          <w:sz w:val="20"/>
          <w:szCs w:val="20"/>
          <w:lang w:val="es-ES_tradnl"/>
        </w:rPr>
        <w:t xml:space="preserve">Observar </w:t>
      </w:r>
      <w:r w:rsidRPr="00EC5E06">
        <w:rPr>
          <w:rFonts w:ascii="Verdana" w:hAnsi="Verdana"/>
          <w:sz w:val="20"/>
          <w:szCs w:val="20"/>
          <w:lang w:val="es-ES"/>
        </w:rPr>
        <w:t>el estado general al cual contribuirá el proyecto enmarcándolo en el contexto cultural de la empresa, su misión, visión y valores.</w:t>
      </w:r>
    </w:p>
    <w:p w:rsidR="00EC5E06" w:rsidRPr="00EC5E06" w:rsidRDefault="00EC5E06" w:rsidP="00EC5E06">
      <w:pPr>
        <w:numPr>
          <w:ilvl w:val="0"/>
          <w:numId w:val="3"/>
        </w:numPr>
        <w:spacing w:after="0" w:line="240" w:lineRule="auto"/>
        <w:jc w:val="both"/>
        <w:rPr>
          <w:rFonts w:ascii="Verdana" w:hAnsi="Verdana"/>
          <w:sz w:val="20"/>
          <w:szCs w:val="20"/>
          <w:lang w:val="es-ES_tradnl"/>
        </w:rPr>
      </w:pPr>
      <w:r w:rsidRPr="00EC5E06">
        <w:rPr>
          <w:rFonts w:ascii="Verdana" w:hAnsi="Verdana"/>
          <w:sz w:val="20"/>
          <w:szCs w:val="20"/>
          <w:lang w:val="es-ES_tradnl"/>
        </w:rPr>
        <w:t>Construir</w:t>
      </w:r>
      <w:r w:rsidRPr="00EC5E06">
        <w:rPr>
          <w:rFonts w:ascii="Verdana" w:hAnsi="Verdana"/>
          <w:sz w:val="20"/>
          <w:szCs w:val="20"/>
          <w:lang w:val="es-ES"/>
        </w:rPr>
        <w:t xml:space="preserve"> un cronograma de actividades en orden a las necesidades manifestadas por su empresa.</w:t>
      </w:r>
    </w:p>
    <w:p w:rsidR="00EC5E06" w:rsidRPr="00EC5E06" w:rsidRDefault="00EC5E06" w:rsidP="00EC5E06">
      <w:pPr>
        <w:numPr>
          <w:ilvl w:val="0"/>
          <w:numId w:val="3"/>
        </w:numPr>
        <w:spacing w:after="0" w:line="240" w:lineRule="auto"/>
        <w:jc w:val="both"/>
        <w:rPr>
          <w:rFonts w:ascii="Verdana" w:hAnsi="Verdana"/>
          <w:sz w:val="20"/>
          <w:szCs w:val="20"/>
          <w:lang w:val="es-ES_tradnl"/>
        </w:rPr>
      </w:pPr>
      <w:r w:rsidRPr="00EC5E06">
        <w:rPr>
          <w:rFonts w:ascii="Verdana" w:hAnsi="Verdana"/>
          <w:sz w:val="20"/>
          <w:szCs w:val="20"/>
          <w:lang w:val="es-ES_tradnl"/>
        </w:rPr>
        <w:t>Adecuar el contenido y metodología de dictado a las expectativas, necesidades manifestadas y objetivos a alcanzar.</w:t>
      </w:r>
    </w:p>
    <w:p w:rsidR="00EC5E06" w:rsidRPr="00EC5E06" w:rsidRDefault="00EC5E06" w:rsidP="00EC5E06">
      <w:pPr>
        <w:spacing w:after="0" w:line="240" w:lineRule="auto"/>
        <w:jc w:val="both"/>
        <w:rPr>
          <w:rFonts w:ascii="Verdana" w:hAnsi="Verdana"/>
          <w:b/>
          <w:bCs/>
          <w:sz w:val="20"/>
          <w:szCs w:val="20"/>
          <w:u w:val="single"/>
          <w:lang w:val="es-ES_tradnl"/>
        </w:rPr>
      </w:pPr>
    </w:p>
    <w:p w:rsidR="00EC5E06" w:rsidRPr="00EC5E06" w:rsidRDefault="00EC5E06" w:rsidP="00EC5E06">
      <w:pPr>
        <w:spacing w:after="0" w:line="240" w:lineRule="auto"/>
        <w:jc w:val="both"/>
        <w:rPr>
          <w:rFonts w:ascii="Verdana" w:hAnsi="Verdana"/>
          <w:b/>
          <w:bCs/>
          <w:sz w:val="20"/>
          <w:szCs w:val="20"/>
          <w:u w:val="single"/>
          <w:lang w:val="es-ES_tradnl"/>
        </w:rPr>
      </w:pPr>
      <w:r w:rsidRPr="00EC5E06">
        <w:rPr>
          <w:rFonts w:ascii="Verdana" w:hAnsi="Verdana"/>
          <w:b/>
          <w:bCs/>
          <w:sz w:val="20"/>
          <w:szCs w:val="20"/>
          <w:u w:val="single"/>
          <w:lang w:val="es-ES_tradnl"/>
        </w:rPr>
        <w:t>Metodología</w:t>
      </w:r>
    </w:p>
    <w:p w:rsidR="00EC5E06" w:rsidRPr="00EC5E06" w:rsidRDefault="00EC5E06" w:rsidP="00EC5E06">
      <w:pPr>
        <w:spacing w:after="0" w:line="240" w:lineRule="auto"/>
        <w:jc w:val="both"/>
        <w:rPr>
          <w:rFonts w:ascii="Verdana" w:hAnsi="Verdana"/>
          <w:b/>
          <w:bCs/>
          <w:sz w:val="20"/>
          <w:szCs w:val="20"/>
          <w:u w:val="single"/>
          <w:lang w:val="es-ES_tradnl"/>
        </w:rPr>
      </w:pPr>
    </w:p>
    <w:p w:rsidR="00EC5E06" w:rsidRPr="00EC5E06" w:rsidRDefault="00EC5E06" w:rsidP="00EC5E06">
      <w:pPr>
        <w:spacing w:after="0" w:line="240" w:lineRule="auto"/>
        <w:rPr>
          <w:rFonts w:ascii="Verdana" w:hAnsi="Verdana"/>
          <w:sz w:val="20"/>
          <w:szCs w:val="20"/>
          <w:lang w:val="es-ES"/>
        </w:rPr>
      </w:pPr>
      <w:r w:rsidRPr="00EC5E06">
        <w:rPr>
          <w:rFonts w:ascii="Verdana" w:hAnsi="Verdana"/>
          <w:sz w:val="20"/>
          <w:szCs w:val="20"/>
          <w:lang w:val="es-ES"/>
        </w:rPr>
        <w:t>Se realizarán entrevistas con los solicitantes</w:t>
      </w:r>
      <w:r>
        <w:rPr>
          <w:rFonts w:ascii="Verdana" w:hAnsi="Verdana"/>
          <w:sz w:val="20"/>
          <w:szCs w:val="20"/>
          <w:lang w:val="es-ES"/>
        </w:rPr>
        <w:t>,</w:t>
      </w:r>
      <w:r w:rsidRPr="00EC5E06">
        <w:rPr>
          <w:rFonts w:ascii="Verdana" w:hAnsi="Verdana"/>
          <w:sz w:val="20"/>
          <w:szCs w:val="20"/>
          <w:lang w:val="es-ES"/>
        </w:rPr>
        <w:t xml:space="preserve"> con aquellos interlocutores claves por ellos designados</w:t>
      </w:r>
      <w:r>
        <w:rPr>
          <w:rFonts w:ascii="Verdana" w:hAnsi="Verdana"/>
          <w:sz w:val="20"/>
          <w:szCs w:val="20"/>
          <w:lang w:val="es-ES"/>
        </w:rPr>
        <w:t xml:space="preserve"> y con los participantes</w:t>
      </w:r>
      <w:r w:rsidRPr="00EC5E06">
        <w:rPr>
          <w:rFonts w:ascii="Verdana" w:hAnsi="Verdana"/>
          <w:sz w:val="20"/>
          <w:szCs w:val="20"/>
          <w:lang w:val="es-ES"/>
        </w:rPr>
        <w:t xml:space="preserve">, a fin de </w:t>
      </w:r>
      <w:r>
        <w:rPr>
          <w:rFonts w:ascii="Verdana" w:hAnsi="Verdana"/>
          <w:sz w:val="20"/>
          <w:szCs w:val="20"/>
          <w:lang w:val="es-ES"/>
        </w:rPr>
        <w:t>conoce</w:t>
      </w:r>
      <w:r w:rsidRPr="00EC5E06">
        <w:rPr>
          <w:rFonts w:ascii="Verdana" w:hAnsi="Verdana"/>
          <w:sz w:val="20"/>
          <w:szCs w:val="20"/>
          <w:lang w:val="es-ES"/>
        </w:rPr>
        <w:t>r, definir y delimitar el alcance del abordaje de la intervención.</w:t>
      </w:r>
    </w:p>
    <w:p w:rsidR="00EC5E06" w:rsidRPr="00EC5E06" w:rsidRDefault="00EC5E06" w:rsidP="00EC5E06">
      <w:pPr>
        <w:spacing w:after="0" w:line="240" w:lineRule="auto"/>
        <w:jc w:val="both"/>
        <w:rPr>
          <w:rFonts w:ascii="Verdana" w:hAnsi="Verdana"/>
          <w:b/>
          <w:bCs/>
          <w:sz w:val="20"/>
          <w:szCs w:val="20"/>
          <w:u w:val="single"/>
          <w:lang w:val="es-ES"/>
        </w:rPr>
      </w:pPr>
    </w:p>
    <w:p w:rsidR="00EC5E06" w:rsidRPr="00EC5E06" w:rsidRDefault="00EC5E06" w:rsidP="00EC5E06">
      <w:pPr>
        <w:spacing w:after="0" w:line="240" w:lineRule="auto"/>
        <w:rPr>
          <w:rFonts w:ascii="Verdana" w:hAnsi="Verdana"/>
          <w:b/>
          <w:bCs/>
          <w:sz w:val="20"/>
          <w:szCs w:val="20"/>
          <w:lang w:val="es-ES_tradnl"/>
        </w:rPr>
      </w:pPr>
      <w:r w:rsidRPr="00EC5E06">
        <w:rPr>
          <w:rFonts w:ascii="Verdana" w:hAnsi="Verdana"/>
          <w:b/>
          <w:bCs/>
          <w:sz w:val="20"/>
          <w:szCs w:val="20"/>
          <w:lang w:val="es-ES_tradnl"/>
        </w:rPr>
        <w:t xml:space="preserve">Duración de la etapa: </w:t>
      </w:r>
      <w:r>
        <w:rPr>
          <w:rFonts w:ascii="Verdana" w:hAnsi="Verdana"/>
          <w:bCs/>
          <w:sz w:val="20"/>
          <w:szCs w:val="20"/>
          <w:lang w:val="es-ES_tradnl"/>
        </w:rPr>
        <w:t>4</w:t>
      </w:r>
      <w:r w:rsidRPr="00EC5E06">
        <w:rPr>
          <w:rFonts w:ascii="Verdana" w:hAnsi="Verdana"/>
          <w:sz w:val="20"/>
          <w:szCs w:val="20"/>
          <w:lang w:val="es-ES"/>
        </w:rPr>
        <w:t xml:space="preserve"> horas.</w:t>
      </w:r>
    </w:p>
    <w:p w:rsidR="00EC5E06" w:rsidRPr="00EC5E06" w:rsidRDefault="00EC5E06" w:rsidP="00EC5E06">
      <w:pPr>
        <w:spacing w:after="0" w:line="240" w:lineRule="auto"/>
        <w:rPr>
          <w:rFonts w:ascii="Verdana" w:hAnsi="Verdana"/>
          <w:bCs/>
          <w:sz w:val="20"/>
          <w:szCs w:val="20"/>
          <w:lang w:val="es-ES_tradnl"/>
        </w:rPr>
      </w:pPr>
      <w:r w:rsidRPr="00EC5E06">
        <w:rPr>
          <w:rFonts w:ascii="Verdana" w:hAnsi="Verdana"/>
          <w:b/>
          <w:bCs/>
          <w:sz w:val="20"/>
          <w:szCs w:val="20"/>
          <w:lang w:val="es-ES_tradnl"/>
        </w:rPr>
        <w:t>Formato de la etapa:</w:t>
      </w:r>
      <w:r w:rsidR="00D416F2">
        <w:rPr>
          <w:rFonts w:ascii="Verdana" w:hAnsi="Verdana"/>
          <w:b/>
          <w:bCs/>
          <w:sz w:val="20"/>
          <w:szCs w:val="20"/>
          <w:lang w:val="es-ES_tradnl"/>
        </w:rPr>
        <w:t xml:space="preserve"> </w:t>
      </w:r>
      <w:r w:rsidRPr="00EC5E06">
        <w:rPr>
          <w:rFonts w:ascii="Verdana" w:hAnsi="Verdana"/>
          <w:bCs/>
          <w:sz w:val="20"/>
          <w:szCs w:val="20"/>
          <w:lang w:val="es-ES_tradnl"/>
        </w:rPr>
        <w:t>Entrevistas</w:t>
      </w:r>
      <w:r w:rsidR="00D416F2">
        <w:rPr>
          <w:rFonts w:ascii="Verdana" w:hAnsi="Verdana"/>
          <w:bCs/>
          <w:sz w:val="20"/>
          <w:szCs w:val="20"/>
          <w:lang w:val="es-ES_tradnl"/>
        </w:rPr>
        <w:t xml:space="preserve"> (telefónicas o por video conferencia)</w:t>
      </w:r>
      <w:r w:rsidRPr="00EC5E06">
        <w:rPr>
          <w:rFonts w:ascii="Verdana" w:hAnsi="Verdana"/>
          <w:bCs/>
          <w:sz w:val="20"/>
          <w:szCs w:val="20"/>
          <w:lang w:val="es-ES_tradnl"/>
        </w:rPr>
        <w:t xml:space="preserve">, </w:t>
      </w:r>
      <w:r w:rsidR="00D416F2">
        <w:rPr>
          <w:rFonts w:ascii="Verdana" w:hAnsi="Verdana"/>
          <w:bCs/>
          <w:sz w:val="20"/>
          <w:szCs w:val="20"/>
          <w:lang w:val="es-ES_tradnl"/>
        </w:rPr>
        <w:t xml:space="preserve">envío de cuestionarios, </w:t>
      </w:r>
      <w:r w:rsidRPr="00EC5E06">
        <w:rPr>
          <w:rFonts w:ascii="Verdana" w:hAnsi="Verdana"/>
          <w:bCs/>
          <w:sz w:val="20"/>
          <w:szCs w:val="20"/>
          <w:lang w:val="es-ES_tradnl"/>
        </w:rPr>
        <w:t>observaciones y escucha de llamadas. Devoluciones y Validaciones.</w:t>
      </w:r>
    </w:p>
    <w:p w:rsidR="00EC5E06" w:rsidRPr="00EC5E06" w:rsidRDefault="00EC5E06" w:rsidP="00EC5E06">
      <w:pPr>
        <w:spacing w:after="0" w:line="240" w:lineRule="auto"/>
        <w:jc w:val="both"/>
        <w:rPr>
          <w:rFonts w:ascii="Verdana" w:hAnsi="Verdana"/>
          <w:bCs/>
          <w:sz w:val="20"/>
          <w:szCs w:val="20"/>
          <w:lang w:val="es-ES_tradnl"/>
        </w:rPr>
      </w:pPr>
      <w:r w:rsidRPr="00EC5E06">
        <w:rPr>
          <w:rFonts w:ascii="Verdana" w:hAnsi="Verdana"/>
          <w:b/>
          <w:bCs/>
          <w:sz w:val="20"/>
          <w:szCs w:val="20"/>
          <w:lang w:val="es-ES_tradnl"/>
        </w:rPr>
        <w:t>Fechas tentativas</w:t>
      </w:r>
      <w:r w:rsidRPr="00EC5E06">
        <w:rPr>
          <w:rFonts w:ascii="Verdana" w:hAnsi="Verdana"/>
          <w:bCs/>
          <w:sz w:val="20"/>
          <w:szCs w:val="20"/>
          <w:lang w:val="es-ES_tradnl"/>
        </w:rPr>
        <w:t>: a definir.</w:t>
      </w:r>
    </w:p>
    <w:p w:rsidR="00EC5E06" w:rsidRPr="00D416F2" w:rsidRDefault="00D416F2" w:rsidP="00D416F2">
      <w:pPr>
        <w:spacing w:after="0" w:line="240" w:lineRule="auto"/>
        <w:rPr>
          <w:rFonts w:ascii="Verdana" w:hAnsi="Verdana"/>
          <w:b/>
          <w:bCs/>
          <w:sz w:val="20"/>
          <w:szCs w:val="20"/>
          <w:lang w:val="es-ES_tradnl"/>
        </w:rPr>
      </w:pPr>
      <w:r>
        <w:rPr>
          <w:rFonts w:ascii="Verdana" w:hAnsi="Verdana"/>
          <w:b/>
          <w:bCs/>
          <w:sz w:val="20"/>
          <w:szCs w:val="20"/>
          <w:lang w:val="es-ES_tradnl"/>
        </w:rPr>
        <w:t>Entregable</w:t>
      </w:r>
      <w:r w:rsidR="00EC5E06" w:rsidRPr="00EC5E06">
        <w:rPr>
          <w:rFonts w:ascii="Verdana" w:hAnsi="Verdana"/>
          <w:b/>
          <w:bCs/>
          <w:sz w:val="20"/>
          <w:szCs w:val="20"/>
          <w:lang w:val="es-ES_tradnl"/>
        </w:rPr>
        <w:t xml:space="preserve">: </w:t>
      </w:r>
      <w:r w:rsidR="00EC5E06" w:rsidRPr="00EC5E06">
        <w:rPr>
          <w:rFonts w:ascii="Verdana" w:hAnsi="Verdana"/>
          <w:bCs/>
          <w:sz w:val="20"/>
          <w:szCs w:val="20"/>
          <w:lang w:val="es-ES_tradnl"/>
        </w:rPr>
        <w:t xml:space="preserve"> </w:t>
      </w:r>
    </w:p>
    <w:p w:rsidR="00EC5E06" w:rsidRPr="00EC5E06" w:rsidRDefault="00EC5E06" w:rsidP="00EC5E06">
      <w:pPr>
        <w:numPr>
          <w:ilvl w:val="1"/>
          <w:numId w:val="4"/>
        </w:numPr>
        <w:suppressAutoHyphens/>
        <w:spacing w:after="0" w:line="240" w:lineRule="auto"/>
        <w:rPr>
          <w:rFonts w:ascii="Verdana" w:hAnsi="Verdana"/>
          <w:bCs/>
          <w:sz w:val="20"/>
          <w:szCs w:val="20"/>
          <w:lang w:val="es-ES_tradnl"/>
        </w:rPr>
      </w:pPr>
      <w:r w:rsidRPr="00EC5E06">
        <w:rPr>
          <w:rFonts w:ascii="Verdana" w:hAnsi="Verdana"/>
          <w:bCs/>
          <w:sz w:val="20"/>
          <w:szCs w:val="20"/>
          <w:lang w:val="es-ES_tradnl"/>
        </w:rPr>
        <w:t>Expectativas y necesidades: alineación y formalización.</w:t>
      </w:r>
    </w:p>
    <w:p w:rsidR="00EC5E06" w:rsidRPr="00EC5E06" w:rsidRDefault="00EC5E06" w:rsidP="00EC5E06">
      <w:pPr>
        <w:numPr>
          <w:ilvl w:val="1"/>
          <w:numId w:val="4"/>
        </w:numPr>
        <w:suppressAutoHyphens/>
        <w:spacing w:after="0" w:line="240" w:lineRule="auto"/>
        <w:rPr>
          <w:rFonts w:ascii="Verdana" w:hAnsi="Verdana"/>
          <w:bCs/>
          <w:sz w:val="20"/>
          <w:szCs w:val="20"/>
          <w:lang w:val="es-ES_tradnl"/>
        </w:rPr>
      </w:pPr>
      <w:r w:rsidRPr="00EC5E06">
        <w:rPr>
          <w:rFonts w:ascii="Verdana" w:hAnsi="Verdana"/>
          <w:bCs/>
          <w:sz w:val="20"/>
          <w:szCs w:val="20"/>
          <w:lang w:val="es-ES_tradnl"/>
        </w:rPr>
        <w:t>Alcances y delimitaciones del abordaje</w:t>
      </w:r>
    </w:p>
    <w:p w:rsidR="00EC5E06" w:rsidRPr="00EC5E06" w:rsidRDefault="00EC5E06" w:rsidP="00EC5E06">
      <w:pPr>
        <w:numPr>
          <w:ilvl w:val="1"/>
          <w:numId w:val="4"/>
        </w:numPr>
        <w:suppressAutoHyphens/>
        <w:spacing w:after="0" w:line="240" w:lineRule="auto"/>
        <w:rPr>
          <w:rFonts w:ascii="Verdana" w:hAnsi="Verdana"/>
          <w:bCs/>
          <w:sz w:val="20"/>
          <w:szCs w:val="20"/>
          <w:lang w:val="es-ES_tradnl"/>
        </w:rPr>
      </w:pPr>
      <w:r w:rsidRPr="00EC5E06">
        <w:rPr>
          <w:rFonts w:ascii="Verdana" w:hAnsi="Verdana"/>
          <w:bCs/>
          <w:sz w:val="20"/>
          <w:szCs w:val="20"/>
          <w:lang w:val="es-ES_tradnl"/>
        </w:rPr>
        <w:t>Acuerdo y planificación de acciones de la Etapa de diseño y/o adecuación de contenidos y metodología de dictado</w:t>
      </w:r>
      <w:r w:rsidR="00D416F2">
        <w:rPr>
          <w:rFonts w:ascii="Verdana" w:hAnsi="Verdana"/>
          <w:bCs/>
          <w:sz w:val="20"/>
          <w:szCs w:val="20"/>
          <w:lang w:val="es-ES_tradnl"/>
        </w:rPr>
        <w:t xml:space="preserve"> (utilización de llamadas </w:t>
      </w:r>
      <w:r w:rsidR="00DC60F9">
        <w:rPr>
          <w:rFonts w:ascii="Verdana" w:hAnsi="Verdana"/>
          <w:bCs/>
          <w:sz w:val="20"/>
          <w:szCs w:val="20"/>
          <w:lang w:val="es-ES_tradnl"/>
        </w:rPr>
        <w:t xml:space="preserve">de </w:t>
      </w:r>
      <w:r w:rsidR="00134244">
        <w:rPr>
          <w:rFonts w:ascii="Verdana" w:hAnsi="Verdana"/>
          <w:bCs/>
          <w:sz w:val="20"/>
          <w:szCs w:val="20"/>
          <w:lang w:val="es-ES_tradnl"/>
        </w:rPr>
        <w:t>cobranzas</w:t>
      </w:r>
      <w:r w:rsidR="00DC60F9">
        <w:rPr>
          <w:rFonts w:ascii="Verdana" w:hAnsi="Verdana"/>
          <w:bCs/>
          <w:sz w:val="20"/>
          <w:szCs w:val="20"/>
          <w:lang w:val="es-ES_tradnl"/>
        </w:rPr>
        <w:t xml:space="preserve"> </w:t>
      </w:r>
      <w:r w:rsidR="00D416F2">
        <w:rPr>
          <w:rFonts w:ascii="Verdana" w:hAnsi="Verdana"/>
          <w:bCs/>
          <w:sz w:val="20"/>
          <w:szCs w:val="20"/>
          <w:lang w:val="es-ES_tradnl"/>
        </w:rPr>
        <w:t xml:space="preserve">propias </w:t>
      </w:r>
      <w:r w:rsidR="00DC60F9">
        <w:rPr>
          <w:rFonts w:ascii="Verdana" w:hAnsi="Verdana"/>
          <w:bCs/>
          <w:sz w:val="20"/>
          <w:szCs w:val="20"/>
          <w:lang w:val="es-ES_tradnl"/>
        </w:rPr>
        <w:t>– gestión real</w:t>
      </w:r>
      <w:r w:rsidR="00D416F2">
        <w:rPr>
          <w:rFonts w:ascii="Verdana" w:hAnsi="Verdana"/>
          <w:bCs/>
          <w:sz w:val="20"/>
          <w:szCs w:val="20"/>
          <w:lang w:val="es-ES_tradnl"/>
        </w:rPr>
        <w:t>)</w:t>
      </w:r>
      <w:r w:rsidRPr="00EC5E06">
        <w:rPr>
          <w:rFonts w:ascii="Verdana" w:hAnsi="Verdana"/>
          <w:bCs/>
          <w:sz w:val="20"/>
          <w:szCs w:val="20"/>
          <w:lang w:val="es-ES_tradnl"/>
        </w:rPr>
        <w:t>.</w:t>
      </w:r>
    </w:p>
    <w:p w:rsidR="00EC5E06" w:rsidRPr="00EC5E06" w:rsidRDefault="00D416F2" w:rsidP="00EC5E06">
      <w:pPr>
        <w:numPr>
          <w:ilvl w:val="1"/>
          <w:numId w:val="4"/>
        </w:numPr>
        <w:suppressAutoHyphens/>
        <w:spacing w:after="0" w:line="240" w:lineRule="auto"/>
        <w:rPr>
          <w:rFonts w:ascii="Verdana" w:hAnsi="Verdana"/>
          <w:bCs/>
          <w:sz w:val="20"/>
          <w:szCs w:val="20"/>
          <w:lang w:val="es-ES_tradnl"/>
        </w:rPr>
      </w:pPr>
      <w:r>
        <w:rPr>
          <w:rFonts w:ascii="Verdana" w:hAnsi="Verdana"/>
          <w:bCs/>
          <w:sz w:val="20"/>
          <w:szCs w:val="20"/>
          <w:lang w:val="es-ES_tradnl"/>
        </w:rPr>
        <w:t>Adecuación de la plataforma (Campus CFP) con los colores institucionales y logo de</w:t>
      </w:r>
      <w:r w:rsidR="00697FDF">
        <w:rPr>
          <w:rFonts w:ascii="Verdana" w:hAnsi="Verdana"/>
          <w:bCs/>
          <w:sz w:val="20"/>
          <w:szCs w:val="20"/>
          <w:lang w:val="es-ES_tradnl"/>
        </w:rPr>
        <w:t>l cliente</w:t>
      </w:r>
    </w:p>
    <w:p w:rsidR="00EC5E06" w:rsidRPr="00DC60F9" w:rsidRDefault="00EC5E06" w:rsidP="00052E03">
      <w:pPr>
        <w:pStyle w:val="Ttulo7"/>
        <w:spacing w:before="0" w:after="0"/>
        <w:rPr>
          <w:rFonts w:ascii="Verdana" w:hAnsi="Verdana"/>
          <w:b/>
          <w:bCs/>
          <w:color w:val="000080"/>
          <w:sz w:val="20"/>
          <w:szCs w:val="20"/>
          <w:u w:val="single"/>
          <w:lang w:val="es-ES_tradnl"/>
        </w:rPr>
      </w:pPr>
    </w:p>
    <w:p w:rsidR="00D416F2" w:rsidRPr="00D416F2" w:rsidRDefault="00D416F2" w:rsidP="00DC60F9">
      <w:pPr>
        <w:pStyle w:val="Ttulo7"/>
        <w:spacing w:before="0" w:after="0"/>
        <w:rPr>
          <w:rFonts w:ascii="Verdana" w:hAnsi="Verdana"/>
          <w:b/>
          <w:bCs/>
          <w:color w:val="000080"/>
          <w:sz w:val="20"/>
          <w:szCs w:val="20"/>
          <w:u w:val="single"/>
          <w:lang w:val="es-ES_tradnl"/>
        </w:rPr>
      </w:pPr>
      <w:r>
        <w:rPr>
          <w:rFonts w:ascii="Verdana" w:hAnsi="Verdana"/>
          <w:b/>
          <w:bCs/>
          <w:color w:val="000080"/>
          <w:sz w:val="20"/>
          <w:szCs w:val="20"/>
          <w:u w:val="single"/>
        </w:rPr>
        <w:br w:type="page"/>
      </w:r>
      <w:r>
        <w:rPr>
          <w:rFonts w:ascii="Verdana" w:hAnsi="Verdana"/>
          <w:b/>
          <w:bCs/>
          <w:color w:val="000080"/>
          <w:sz w:val="20"/>
          <w:szCs w:val="20"/>
          <w:u w:val="single"/>
        </w:rPr>
        <w:lastRenderedPageBreak/>
        <w:t xml:space="preserve">SEGUNDA </w:t>
      </w:r>
      <w:r w:rsidRPr="00EC5E06">
        <w:rPr>
          <w:rFonts w:ascii="Verdana" w:hAnsi="Verdana"/>
          <w:b/>
          <w:bCs/>
          <w:color w:val="000080"/>
          <w:sz w:val="20"/>
          <w:szCs w:val="20"/>
          <w:u w:val="single"/>
          <w:lang w:val="es-ES_tradnl"/>
        </w:rPr>
        <w:t>ETAPA:</w:t>
      </w:r>
      <w:r>
        <w:rPr>
          <w:rFonts w:ascii="Verdana" w:hAnsi="Verdana"/>
          <w:b/>
          <w:bCs/>
          <w:color w:val="000080"/>
          <w:sz w:val="20"/>
          <w:szCs w:val="20"/>
          <w:u w:val="single"/>
          <w:lang w:val="es-ES_tradnl"/>
        </w:rPr>
        <w:t xml:space="preserve"> Programa de capacitación en Habilidades de </w:t>
      </w:r>
      <w:r w:rsidR="00134244">
        <w:rPr>
          <w:rFonts w:ascii="Verdana" w:hAnsi="Verdana"/>
          <w:b/>
          <w:bCs/>
          <w:color w:val="000080"/>
          <w:sz w:val="20"/>
          <w:szCs w:val="20"/>
          <w:u w:val="single"/>
          <w:lang w:val="es-ES_tradnl"/>
        </w:rPr>
        <w:t xml:space="preserve">Cobranza </w:t>
      </w:r>
      <w:r>
        <w:rPr>
          <w:rFonts w:ascii="Verdana" w:hAnsi="Verdana"/>
          <w:b/>
          <w:bCs/>
          <w:color w:val="000080"/>
          <w:sz w:val="20"/>
          <w:szCs w:val="20"/>
          <w:u w:val="single"/>
          <w:lang w:val="es-ES_tradnl"/>
        </w:rPr>
        <w:t>Telefónica.</w:t>
      </w:r>
      <w:r w:rsidR="00DC60F9">
        <w:rPr>
          <w:rFonts w:ascii="Verdana" w:hAnsi="Verdana"/>
          <w:b/>
          <w:bCs/>
          <w:color w:val="000080"/>
          <w:sz w:val="20"/>
          <w:szCs w:val="20"/>
          <w:u w:val="single"/>
          <w:lang w:val="es-ES_tradnl"/>
        </w:rPr>
        <w:t xml:space="preserve"> </w:t>
      </w:r>
      <w:r w:rsidRPr="00D416F2">
        <w:rPr>
          <w:rFonts w:ascii="Verdana" w:hAnsi="Verdana"/>
          <w:b/>
          <w:bCs/>
          <w:color w:val="000080"/>
          <w:sz w:val="20"/>
          <w:szCs w:val="20"/>
          <w:u w:val="single"/>
          <w:lang w:val="es-ES_tradnl"/>
        </w:rPr>
        <w:t>Modalidad E-learning</w:t>
      </w:r>
      <w:r w:rsidR="001A014D">
        <w:rPr>
          <w:rFonts w:ascii="Verdana" w:hAnsi="Verdana"/>
          <w:b/>
          <w:bCs/>
          <w:color w:val="000080"/>
          <w:sz w:val="20"/>
          <w:szCs w:val="20"/>
          <w:u w:val="single"/>
          <w:lang w:val="es-ES_tradnl"/>
        </w:rPr>
        <w:t>.</w:t>
      </w:r>
    </w:p>
    <w:p w:rsidR="00052E03" w:rsidRPr="00052E03" w:rsidRDefault="00052E03" w:rsidP="00052E03">
      <w:pPr>
        <w:pStyle w:val="Ttulo7"/>
        <w:spacing w:before="0" w:after="0"/>
        <w:rPr>
          <w:rFonts w:ascii="Verdana" w:hAnsi="Verdana"/>
          <w:b/>
          <w:bCs/>
          <w:color w:val="000080"/>
          <w:sz w:val="20"/>
          <w:szCs w:val="20"/>
          <w:u w:val="single"/>
        </w:rPr>
      </w:pPr>
      <w:r w:rsidRPr="00052E03">
        <w:rPr>
          <w:rFonts w:ascii="Verdana" w:hAnsi="Verdana"/>
          <w:b/>
          <w:bCs/>
          <w:color w:val="000080"/>
          <w:sz w:val="20"/>
          <w:szCs w:val="20"/>
          <w:u w:val="single"/>
        </w:rPr>
        <w:t>OBJETIVO GENERAL</w:t>
      </w:r>
    </w:p>
    <w:p w:rsidR="00052E03" w:rsidRPr="00052E03" w:rsidRDefault="00052E03" w:rsidP="00052E03">
      <w:pPr>
        <w:spacing w:after="0" w:line="240" w:lineRule="auto"/>
        <w:rPr>
          <w:rFonts w:ascii="Verdana" w:hAnsi="Verdana"/>
          <w:b/>
          <w:bCs/>
          <w:sz w:val="20"/>
          <w:szCs w:val="20"/>
          <w:u w:val="single"/>
          <w:lang w:val="es-ES"/>
        </w:rPr>
      </w:pPr>
    </w:p>
    <w:p w:rsidR="00052E03" w:rsidRPr="00052E03" w:rsidRDefault="00052E03" w:rsidP="00052E03">
      <w:pPr>
        <w:spacing w:after="0" w:line="240" w:lineRule="auto"/>
        <w:rPr>
          <w:rFonts w:ascii="Verdana" w:hAnsi="Verdana"/>
          <w:sz w:val="20"/>
          <w:szCs w:val="20"/>
          <w:lang w:val="es-ES"/>
        </w:rPr>
      </w:pPr>
      <w:r w:rsidRPr="00052E03">
        <w:rPr>
          <w:rFonts w:ascii="Verdana" w:hAnsi="Verdana"/>
          <w:sz w:val="20"/>
          <w:szCs w:val="20"/>
          <w:lang w:val="es-ES"/>
        </w:rPr>
        <w:t>Sistematizar el conocimiento en el contacto con los Clientes, brindar herramientas para lograr comunicaciones efectivas y reconocer y desarrollar habilidades personales de los participantes, a través de técnicas y prácticas concretas.</w:t>
      </w:r>
    </w:p>
    <w:p w:rsidR="00052E03" w:rsidRPr="00052E03" w:rsidRDefault="00052E03" w:rsidP="00052E03">
      <w:pPr>
        <w:spacing w:after="0" w:line="240" w:lineRule="auto"/>
        <w:rPr>
          <w:rFonts w:ascii="Verdana" w:hAnsi="Verdana"/>
          <w:sz w:val="20"/>
          <w:szCs w:val="20"/>
          <w:lang w:val="es-ES"/>
        </w:rPr>
      </w:pPr>
    </w:p>
    <w:p w:rsidR="00052E03" w:rsidRPr="00052E03" w:rsidRDefault="00052E03" w:rsidP="00052E03">
      <w:pPr>
        <w:spacing w:after="0" w:line="240" w:lineRule="auto"/>
        <w:rPr>
          <w:rFonts w:ascii="Verdana" w:hAnsi="Verdana"/>
          <w:b/>
          <w:bCs/>
          <w:color w:val="000080"/>
          <w:sz w:val="20"/>
          <w:szCs w:val="20"/>
          <w:u w:val="single"/>
        </w:rPr>
      </w:pPr>
      <w:r w:rsidRPr="00052E03">
        <w:rPr>
          <w:rFonts w:ascii="Verdana" w:hAnsi="Verdana"/>
          <w:b/>
          <w:bCs/>
          <w:color w:val="000080"/>
          <w:sz w:val="20"/>
          <w:szCs w:val="20"/>
          <w:u w:val="single"/>
        </w:rPr>
        <w:t>OBJETIVOS ESPECIFICOS</w:t>
      </w:r>
    </w:p>
    <w:p w:rsidR="00052E03" w:rsidRPr="00052E03" w:rsidRDefault="00052E03" w:rsidP="00052E03">
      <w:pPr>
        <w:spacing w:after="0" w:line="240" w:lineRule="auto"/>
        <w:rPr>
          <w:rFonts w:ascii="Verdana" w:hAnsi="Verdana"/>
          <w:b/>
          <w:bCs/>
          <w:sz w:val="20"/>
          <w:szCs w:val="20"/>
          <w:u w:val="single"/>
        </w:rPr>
      </w:pPr>
    </w:p>
    <w:p w:rsidR="00052E03" w:rsidRPr="00052E03" w:rsidRDefault="00052E03" w:rsidP="00052E03">
      <w:pPr>
        <w:numPr>
          <w:ilvl w:val="0"/>
          <w:numId w:val="6"/>
        </w:numPr>
        <w:suppressAutoHyphens/>
        <w:spacing w:after="0" w:line="240" w:lineRule="auto"/>
        <w:rPr>
          <w:rFonts w:ascii="Verdana" w:hAnsi="Verdana"/>
          <w:sz w:val="20"/>
          <w:szCs w:val="20"/>
          <w:lang w:val="es-ES"/>
        </w:rPr>
      </w:pPr>
      <w:r w:rsidRPr="00052E03">
        <w:rPr>
          <w:rFonts w:ascii="Verdana" w:hAnsi="Verdana"/>
          <w:sz w:val="20"/>
          <w:szCs w:val="20"/>
          <w:lang w:val="es-ES"/>
        </w:rPr>
        <w:t>Reconocer las condiciones necesarias para entablar una comunicación efectiva.</w:t>
      </w:r>
    </w:p>
    <w:p w:rsidR="00052E03" w:rsidRPr="00052E03" w:rsidRDefault="00052E03" w:rsidP="00052E03">
      <w:pPr>
        <w:numPr>
          <w:ilvl w:val="0"/>
          <w:numId w:val="6"/>
        </w:numPr>
        <w:suppressAutoHyphens/>
        <w:spacing w:after="0" w:line="240" w:lineRule="auto"/>
        <w:rPr>
          <w:rFonts w:ascii="Verdana" w:hAnsi="Verdana"/>
          <w:sz w:val="20"/>
          <w:szCs w:val="20"/>
          <w:lang w:val="es-ES"/>
        </w:rPr>
      </w:pPr>
      <w:r w:rsidRPr="00052E03">
        <w:rPr>
          <w:rFonts w:ascii="Verdana" w:hAnsi="Verdana"/>
          <w:sz w:val="20"/>
          <w:szCs w:val="20"/>
          <w:lang w:val="es-ES"/>
        </w:rPr>
        <w:t>Desarrollar aspectos creativos de la personalidad con el fin de aplicarlo en la gestión con el cliente.</w:t>
      </w:r>
    </w:p>
    <w:p w:rsidR="00052E03" w:rsidRPr="00052E03" w:rsidRDefault="00052E03" w:rsidP="00052E03">
      <w:pPr>
        <w:numPr>
          <w:ilvl w:val="0"/>
          <w:numId w:val="6"/>
        </w:numPr>
        <w:suppressAutoHyphens/>
        <w:spacing w:after="0" w:line="240" w:lineRule="auto"/>
        <w:rPr>
          <w:rFonts w:ascii="Verdana" w:hAnsi="Verdana"/>
          <w:sz w:val="20"/>
          <w:szCs w:val="20"/>
          <w:lang w:val="es-ES"/>
        </w:rPr>
      </w:pPr>
      <w:r w:rsidRPr="00052E03">
        <w:rPr>
          <w:rFonts w:ascii="Verdana" w:hAnsi="Verdana"/>
          <w:sz w:val="20"/>
          <w:szCs w:val="20"/>
          <w:lang w:val="es-ES"/>
        </w:rPr>
        <w:t>Identificar y reconocer las características distintivas de los diferentes tipos de clientes y desarrollar respuestas efectivas para cada uno de ellos, a partir de la indagación, reconocimiento de sus necesidades y expectativas y argumentación.</w:t>
      </w:r>
    </w:p>
    <w:p w:rsidR="00052E03" w:rsidRPr="00052E03" w:rsidRDefault="00052E03" w:rsidP="00052E03">
      <w:pPr>
        <w:numPr>
          <w:ilvl w:val="0"/>
          <w:numId w:val="6"/>
        </w:numPr>
        <w:suppressAutoHyphens/>
        <w:spacing w:after="0" w:line="240" w:lineRule="auto"/>
        <w:rPr>
          <w:rFonts w:ascii="Verdana" w:hAnsi="Verdana"/>
          <w:sz w:val="20"/>
          <w:szCs w:val="20"/>
          <w:lang w:val="es-ES"/>
        </w:rPr>
      </w:pPr>
      <w:r w:rsidRPr="00052E03">
        <w:rPr>
          <w:rFonts w:ascii="Verdana" w:hAnsi="Verdana"/>
          <w:sz w:val="20"/>
          <w:szCs w:val="20"/>
          <w:lang w:val="es-ES"/>
        </w:rPr>
        <w:t xml:space="preserve">Potenciar la habilidad para el reconocimiento y respuesta de los requerimientos del cliente para la gestión de </w:t>
      </w:r>
      <w:r w:rsidR="00134244">
        <w:rPr>
          <w:rFonts w:ascii="Verdana" w:hAnsi="Verdana"/>
          <w:sz w:val="20"/>
          <w:szCs w:val="20"/>
          <w:lang w:val="es-ES"/>
        </w:rPr>
        <w:t>cobranza</w:t>
      </w:r>
      <w:r w:rsidRPr="00052E03">
        <w:rPr>
          <w:rFonts w:ascii="Verdana" w:hAnsi="Verdana"/>
          <w:sz w:val="20"/>
          <w:szCs w:val="20"/>
          <w:lang w:val="es-ES"/>
        </w:rPr>
        <w:t>.</w:t>
      </w:r>
    </w:p>
    <w:p w:rsidR="00052E03" w:rsidRPr="00052E03" w:rsidRDefault="00052E03" w:rsidP="00052E03">
      <w:pPr>
        <w:numPr>
          <w:ilvl w:val="0"/>
          <w:numId w:val="6"/>
        </w:numPr>
        <w:suppressAutoHyphens/>
        <w:spacing w:after="0" w:line="240" w:lineRule="auto"/>
        <w:rPr>
          <w:rFonts w:ascii="Verdana" w:hAnsi="Verdana"/>
          <w:sz w:val="20"/>
          <w:szCs w:val="20"/>
          <w:lang w:val="es-ES"/>
        </w:rPr>
      </w:pPr>
      <w:r w:rsidRPr="00052E03">
        <w:rPr>
          <w:rFonts w:ascii="Verdana" w:hAnsi="Verdana"/>
          <w:sz w:val="20"/>
          <w:szCs w:val="20"/>
          <w:lang w:val="es-ES"/>
        </w:rPr>
        <w:t>Desarrollar habilidades para gestionar y resolver conflictos con clientes internos y externos.</w:t>
      </w:r>
    </w:p>
    <w:p w:rsidR="00052E03" w:rsidRPr="00052E03" w:rsidRDefault="00052E03" w:rsidP="00052E03">
      <w:pPr>
        <w:numPr>
          <w:ilvl w:val="0"/>
          <w:numId w:val="6"/>
        </w:numPr>
        <w:suppressAutoHyphens/>
        <w:spacing w:after="0" w:line="240" w:lineRule="auto"/>
        <w:rPr>
          <w:rFonts w:ascii="Verdana" w:hAnsi="Verdana"/>
          <w:sz w:val="20"/>
          <w:szCs w:val="20"/>
          <w:lang w:val="es-ES"/>
        </w:rPr>
      </w:pPr>
      <w:r w:rsidRPr="00052E03">
        <w:rPr>
          <w:rFonts w:ascii="Verdana" w:hAnsi="Verdana"/>
          <w:sz w:val="20"/>
          <w:szCs w:val="20"/>
          <w:lang w:val="es-ES"/>
        </w:rPr>
        <w:t>Brindar herramientas concretas para incrementar la capacidad de negociación y consenso.</w:t>
      </w:r>
    </w:p>
    <w:p w:rsidR="00052E03" w:rsidRPr="00052E03" w:rsidRDefault="00052E03" w:rsidP="00052E03">
      <w:pPr>
        <w:spacing w:after="0" w:line="240" w:lineRule="auto"/>
        <w:rPr>
          <w:rFonts w:ascii="Verdana" w:hAnsi="Verdana"/>
          <w:sz w:val="20"/>
          <w:szCs w:val="20"/>
          <w:lang w:val="es-ES"/>
        </w:rPr>
      </w:pPr>
    </w:p>
    <w:p w:rsidR="00052E03" w:rsidRPr="00052E03" w:rsidRDefault="00052E03" w:rsidP="00052E03">
      <w:pPr>
        <w:pStyle w:val="Ttulo1"/>
        <w:jc w:val="both"/>
        <w:rPr>
          <w:color w:val="000080"/>
          <w:sz w:val="20"/>
          <w:szCs w:val="20"/>
          <w:u w:val="single"/>
        </w:rPr>
      </w:pPr>
      <w:r w:rsidRPr="00052E03">
        <w:rPr>
          <w:color w:val="000080"/>
          <w:sz w:val="20"/>
          <w:szCs w:val="20"/>
          <w:u w:val="single"/>
        </w:rPr>
        <w:t>CONTENIDO</w:t>
      </w:r>
    </w:p>
    <w:p w:rsidR="00052E03" w:rsidRPr="00052E03" w:rsidRDefault="00052E03" w:rsidP="00052E03">
      <w:pPr>
        <w:spacing w:after="0" w:line="240" w:lineRule="auto"/>
        <w:rPr>
          <w:rFonts w:ascii="Verdana" w:hAnsi="Verdana"/>
          <w:sz w:val="20"/>
          <w:szCs w:val="20"/>
          <w:lang w:val="es-ES_tradnl"/>
        </w:rPr>
      </w:pPr>
    </w:p>
    <w:p w:rsidR="00134244" w:rsidRPr="00134244" w:rsidRDefault="00134244" w:rsidP="00134244">
      <w:pPr>
        <w:spacing w:after="0" w:line="240" w:lineRule="auto"/>
        <w:rPr>
          <w:rFonts w:ascii="Verdana" w:hAnsi="Verdana"/>
          <w:sz w:val="20"/>
          <w:szCs w:val="20"/>
          <w:lang w:val="es-ES_tradnl"/>
        </w:rPr>
      </w:pPr>
      <w:r w:rsidRPr="00134244">
        <w:rPr>
          <w:rFonts w:ascii="Verdana" w:hAnsi="Verdana"/>
          <w:b/>
          <w:sz w:val="20"/>
          <w:szCs w:val="20"/>
          <w:lang w:val="es-ES_tradnl"/>
        </w:rPr>
        <w:t>Momentos de la cobranza telefónica.</w:t>
      </w:r>
    </w:p>
    <w:p w:rsidR="00134244" w:rsidRPr="00134244" w:rsidRDefault="00134244" w:rsidP="00134244">
      <w:pPr>
        <w:spacing w:after="0" w:line="240" w:lineRule="auto"/>
        <w:rPr>
          <w:rFonts w:ascii="Verdana" w:hAnsi="Verdana"/>
          <w:sz w:val="20"/>
          <w:szCs w:val="20"/>
          <w:lang w:val="es-ES_tradnl"/>
        </w:rPr>
      </w:pPr>
      <w:r w:rsidRPr="00134244">
        <w:rPr>
          <w:rFonts w:ascii="Verdana" w:hAnsi="Verdana"/>
          <w:sz w:val="20"/>
          <w:szCs w:val="20"/>
          <w:lang w:val="es-ES_tradnl"/>
        </w:rPr>
        <w:t xml:space="preserve">Planificación de </w:t>
      </w:r>
      <w:smartTag w:uri="urn:schemas-microsoft-com:office:smarttags" w:element="PersonName">
        <w:smartTagPr>
          <w:attr w:name="ProductID" w:val="la llamada. An￡lisis"/>
        </w:smartTagPr>
        <w:r w:rsidRPr="00134244">
          <w:rPr>
            <w:rFonts w:ascii="Verdana" w:hAnsi="Verdana"/>
            <w:sz w:val="20"/>
            <w:szCs w:val="20"/>
            <w:lang w:val="es-ES_tradnl"/>
          </w:rPr>
          <w:t>la llamada. Análisis</w:t>
        </w:r>
      </w:smartTag>
      <w:r w:rsidRPr="00134244">
        <w:rPr>
          <w:rFonts w:ascii="Verdana" w:hAnsi="Verdana"/>
          <w:sz w:val="20"/>
          <w:szCs w:val="20"/>
          <w:lang w:val="es-ES_tradnl"/>
        </w:rPr>
        <w:t xml:space="preserve"> de historial. Apertura.</w:t>
      </w:r>
      <w:r w:rsidRPr="00134244">
        <w:rPr>
          <w:rFonts w:ascii="Verdana" w:hAnsi="Verdana"/>
          <w:sz w:val="20"/>
          <w:szCs w:val="20"/>
          <w:lang w:val="es-ES"/>
        </w:rPr>
        <w:t xml:space="preserve"> Abordaje. Investigación. Manejo de objeciones. Presentación de beneficios. Cierre. Despedida. Evaluación de la gestión y feedback. Seguimiento. </w:t>
      </w:r>
    </w:p>
    <w:p w:rsidR="00134244" w:rsidRPr="00134244" w:rsidRDefault="00134244" w:rsidP="00134244">
      <w:pPr>
        <w:spacing w:after="0" w:line="240" w:lineRule="auto"/>
        <w:rPr>
          <w:rFonts w:ascii="Verdana" w:hAnsi="Verdana"/>
          <w:b/>
          <w:sz w:val="20"/>
          <w:szCs w:val="20"/>
          <w:lang w:val="es-ES_tradnl"/>
        </w:rPr>
      </w:pPr>
    </w:p>
    <w:p w:rsidR="00134244" w:rsidRPr="00134244" w:rsidRDefault="00134244" w:rsidP="00134244">
      <w:pPr>
        <w:spacing w:after="0" w:line="240" w:lineRule="auto"/>
        <w:rPr>
          <w:rFonts w:ascii="Verdana" w:hAnsi="Verdana"/>
          <w:b/>
          <w:sz w:val="20"/>
          <w:szCs w:val="20"/>
          <w:lang w:val="es-ES"/>
        </w:rPr>
      </w:pPr>
      <w:r w:rsidRPr="00134244">
        <w:rPr>
          <w:rFonts w:ascii="Verdana" w:hAnsi="Verdana"/>
          <w:b/>
          <w:sz w:val="20"/>
          <w:szCs w:val="20"/>
          <w:lang w:val="es-ES"/>
        </w:rPr>
        <w:t>Comunicación eficaz</w:t>
      </w:r>
    </w:p>
    <w:p w:rsidR="00134244" w:rsidRPr="00134244" w:rsidRDefault="00134244" w:rsidP="00134244">
      <w:pPr>
        <w:spacing w:after="0" w:line="240" w:lineRule="auto"/>
        <w:rPr>
          <w:rFonts w:ascii="Verdana" w:hAnsi="Verdana"/>
          <w:sz w:val="20"/>
          <w:szCs w:val="20"/>
          <w:lang w:val="es-ES_tradnl"/>
        </w:rPr>
      </w:pPr>
      <w:r w:rsidRPr="00134244">
        <w:rPr>
          <w:rFonts w:ascii="Verdana" w:hAnsi="Verdana"/>
          <w:sz w:val="20"/>
          <w:szCs w:val="20"/>
          <w:lang w:val="es-ES_tradnl"/>
        </w:rPr>
        <w:t xml:space="preserve">La comunicación profesional orientada a la coordinación de acciones. Herramientas y aplicaciones. Calibrar y acompasar. Importancia de </w:t>
      </w:r>
      <w:smartTag w:uri="urn:schemas-microsoft-com:office:smarttags" w:element="PersonName">
        <w:smartTagPr>
          <w:attr w:name="ProductID" w:val="la Escucha Activa"/>
        </w:smartTagPr>
        <w:r w:rsidRPr="00134244">
          <w:rPr>
            <w:rFonts w:ascii="Verdana" w:hAnsi="Verdana"/>
            <w:sz w:val="20"/>
            <w:szCs w:val="20"/>
            <w:lang w:val="es-ES_tradnl"/>
          </w:rPr>
          <w:t>la Escucha Activa</w:t>
        </w:r>
      </w:smartTag>
      <w:r w:rsidRPr="00134244">
        <w:rPr>
          <w:rFonts w:ascii="Verdana" w:hAnsi="Verdana"/>
          <w:sz w:val="20"/>
          <w:szCs w:val="20"/>
          <w:lang w:val="es-ES_tradnl"/>
        </w:rPr>
        <w:t xml:space="preserve">, Empatía e Indagación, orientada a la gestión de cobranza telefónica. </w:t>
      </w:r>
    </w:p>
    <w:p w:rsidR="00134244" w:rsidRPr="00134244" w:rsidRDefault="00134244" w:rsidP="00134244">
      <w:pPr>
        <w:spacing w:after="0" w:line="240" w:lineRule="auto"/>
        <w:rPr>
          <w:rFonts w:ascii="Verdana" w:hAnsi="Verdana"/>
          <w:sz w:val="20"/>
          <w:szCs w:val="20"/>
          <w:lang w:val="es-ES_tradnl"/>
        </w:rPr>
      </w:pPr>
    </w:p>
    <w:p w:rsidR="00134244" w:rsidRPr="00134244" w:rsidRDefault="00134244" w:rsidP="00134244">
      <w:pPr>
        <w:spacing w:after="0" w:line="240" w:lineRule="auto"/>
        <w:rPr>
          <w:rFonts w:ascii="Verdana" w:hAnsi="Verdana"/>
          <w:b/>
          <w:sz w:val="20"/>
          <w:szCs w:val="20"/>
          <w:lang w:val="es-ES_tradnl"/>
        </w:rPr>
      </w:pPr>
      <w:r w:rsidRPr="00134244">
        <w:rPr>
          <w:rFonts w:ascii="Verdana" w:hAnsi="Verdana"/>
          <w:b/>
          <w:sz w:val="20"/>
          <w:szCs w:val="20"/>
          <w:lang w:val="es-ES_tradnl"/>
        </w:rPr>
        <w:t>Negociación inicial</w:t>
      </w:r>
    </w:p>
    <w:p w:rsidR="00134244" w:rsidRPr="00134244" w:rsidRDefault="00134244" w:rsidP="00134244">
      <w:pPr>
        <w:spacing w:after="0" w:line="240" w:lineRule="auto"/>
        <w:rPr>
          <w:rFonts w:ascii="Verdana" w:hAnsi="Verdana"/>
          <w:sz w:val="20"/>
          <w:szCs w:val="20"/>
          <w:lang w:val="es-ES_tradnl"/>
        </w:rPr>
      </w:pPr>
      <w:r w:rsidRPr="00134244">
        <w:rPr>
          <w:rFonts w:ascii="Verdana" w:hAnsi="Verdana"/>
          <w:sz w:val="20"/>
          <w:szCs w:val="20"/>
          <w:lang w:val="es-ES_tradnl"/>
        </w:rPr>
        <w:t xml:space="preserve">Gestión de cobranza y satisfacción del cliente. Negociación. Fases. Problemas – intereses – posiciones. Resolución de conflictos: técnicas para transformar un conflicto en cooperación. Manejo de objeciones: clasificación y técnicas de abordaje.  </w:t>
      </w:r>
    </w:p>
    <w:p w:rsidR="00134244" w:rsidRPr="00134244" w:rsidRDefault="00134244" w:rsidP="00134244">
      <w:pPr>
        <w:spacing w:after="0" w:line="240" w:lineRule="auto"/>
        <w:rPr>
          <w:rFonts w:ascii="Verdana" w:hAnsi="Verdana"/>
          <w:b/>
          <w:sz w:val="20"/>
          <w:szCs w:val="20"/>
          <w:lang w:val="es-ES_tradnl"/>
        </w:rPr>
      </w:pPr>
    </w:p>
    <w:p w:rsidR="004917AE" w:rsidRPr="00F46603" w:rsidRDefault="004917AE" w:rsidP="004917AE">
      <w:pPr>
        <w:spacing w:after="0" w:line="240" w:lineRule="auto"/>
        <w:jc w:val="both"/>
        <w:rPr>
          <w:rFonts w:ascii="Verdana" w:hAnsi="Verdana"/>
          <w:b/>
          <w:sz w:val="20"/>
          <w:szCs w:val="20"/>
          <w:lang w:val="es-ES_tradnl"/>
        </w:rPr>
      </w:pPr>
    </w:p>
    <w:p w:rsidR="00070FB7" w:rsidRPr="00746965" w:rsidRDefault="00070FB7" w:rsidP="001B10CB">
      <w:pPr>
        <w:pStyle w:val="Ttulo7"/>
        <w:spacing w:before="0" w:after="0"/>
        <w:rPr>
          <w:rFonts w:ascii="Verdana" w:hAnsi="Verdana"/>
          <w:b/>
          <w:bCs/>
          <w:sz w:val="20"/>
          <w:szCs w:val="20"/>
          <w:u w:val="single"/>
          <w:lang w:val="es-ES_tradnl"/>
        </w:rPr>
      </w:pPr>
      <w:r w:rsidRPr="00746965">
        <w:rPr>
          <w:rFonts w:ascii="Verdana" w:hAnsi="Verdana"/>
          <w:b/>
          <w:sz w:val="20"/>
          <w:szCs w:val="20"/>
          <w:lang w:val="es-ES_tradnl"/>
        </w:rPr>
        <w:t>Opción de trabajo</w:t>
      </w:r>
      <w:r w:rsidR="001B10CB">
        <w:rPr>
          <w:rFonts w:ascii="Verdana" w:hAnsi="Verdana"/>
          <w:b/>
          <w:sz w:val="20"/>
          <w:szCs w:val="20"/>
          <w:lang w:val="es-ES_tradnl"/>
        </w:rPr>
        <w:t>:</w:t>
      </w:r>
      <w:r w:rsidRPr="00746965">
        <w:rPr>
          <w:rFonts w:ascii="Verdana" w:hAnsi="Verdana"/>
          <w:b/>
          <w:sz w:val="20"/>
          <w:szCs w:val="20"/>
          <w:lang w:val="es-ES_tradnl"/>
        </w:rPr>
        <w:t xml:space="preserve"> </w:t>
      </w:r>
    </w:p>
    <w:p w:rsidR="00070FB7" w:rsidRDefault="00070FB7" w:rsidP="00070FB7">
      <w:pPr>
        <w:spacing w:after="0" w:line="240" w:lineRule="auto"/>
        <w:rPr>
          <w:rFonts w:ascii="Verdana" w:hAnsi="Verdana"/>
          <w:sz w:val="20"/>
          <w:szCs w:val="20"/>
          <w:lang w:val="es-AR"/>
        </w:rPr>
      </w:pPr>
    </w:p>
    <w:p w:rsidR="00070FB7" w:rsidRDefault="00070FB7" w:rsidP="00070FB7">
      <w:pPr>
        <w:numPr>
          <w:ilvl w:val="0"/>
          <w:numId w:val="16"/>
        </w:numPr>
        <w:spacing w:after="0" w:line="240" w:lineRule="auto"/>
        <w:rPr>
          <w:rFonts w:ascii="Verdana" w:hAnsi="Verdana"/>
          <w:sz w:val="20"/>
          <w:szCs w:val="20"/>
          <w:lang w:val="es-ES_tradnl"/>
        </w:rPr>
      </w:pPr>
      <w:r w:rsidRPr="00F61B9D">
        <w:rPr>
          <w:rFonts w:ascii="Verdana" w:hAnsi="Verdana"/>
          <w:sz w:val="20"/>
          <w:szCs w:val="20"/>
          <w:lang w:val="es-ES_tradnl"/>
        </w:rPr>
        <w:t>Participantes</w:t>
      </w:r>
      <w:r w:rsidRPr="00E6352A">
        <w:rPr>
          <w:rFonts w:ascii="Verdana" w:hAnsi="Verdana"/>
          <w:sz w:val="20"/>
          <w:szCs w:val="20"/>
          <w:lang w:val="es-ES_tradnl"/>
        </w:rPr>
        <w:t xml:space="preserve">: </w:t>
      </w:r>
      <w:r w:rsidR="00E058DC">
        <w:rPr>
          <w:rFonts w:ascii="Verdana" w:hAnsi="Verdana"/>
          <w:sz w:val="20"/>
          <w:szCs w:val="20"/>
          <w:lang w:val="es-ES_tradnl"/>
        </w:rPr>
        <w:t>A definir</w:t>
      </w:r>
    </w:p>
    <w:p w:rsidR="001A014D" w:rsidRDefault="00070FB7" w:rsidP="00070FB7">
      <w:pPr>
        <w:numPr>
          <w:ilvl w:val="0"/>
          <w:numId w:val="16"/>
        </w:numPr>
        <w:spacing w:after="0" w:line="240" w:lineRule="auto"/>
        <w:rPr>
          <w:rFonts w:ascii="Verdana" w:hAnsi="Verdana"/>
          <w:sz w:val="20"/>
          <w:szCs w:val="20"/>
          <w:lang w:val="es-ES_tradnl"/>
        </w:rPr>
      </w:pPr>
      <w:r w:rsidRPr="001A014D">
        <w:rPr>
          <w:rFonts w:ascii="Verdana" w:hAnsi="Verdana"/>
          <w:sz w:val="20"/>
          <w:szCs w:val="20"/>
          <w:lang w:val="es-ES_tradnl"/>
        </w:rPr>
        <w:t xml:space="preserve">Modalidad: e-learning </w:t>
      </w:r>
    </w:p>
    <w:p w:rsidR="001A014D" w:rsidRPr="00253DF0" w:rsidRDefault="00070FB7" w:rsidP="001A014D">
      <w:pPr>
        <w:numPr>
          <w:ilvl w:val="0"/>
          <w:numId w:val="16"/>
        </w:numPr>
        <w:spacing w:after="0" w:line="240" w:lineRule="auto"/>
        <w:rPr>
          <w:rFonts w:ascii="Verdana" w:hAnsi="Verdana"/>
          <w:b/>
          <w:sz w:val="20"/>
          <w:szCs w:val="20"/>
          <w:lang w:val="es-ES_tradnl"/>
        </w:rPr>
      </w:pPr>
      <w:r w:rsidRPr="001A014D">
        <w:rPr>
          <w:rFonts w:ascii="Verdana" w:hAnsi="Verdana"/>
          <w:sz w:val="20"/>
          <w:szCs w:val="20"/>
          <w:lang w:val="es-ES_tradnl"/>
        </w:rPr>
        <w:t xml:space="preserve">Horas de Capacitación: </w:t>
      </w:r>
      <w:r w:rsidR="00E6352A" w:rsidRPr="00253DF0">
        <w:rPr>
          <w:rFonts w:ascii="Verdana" w:hAnsi="Verdana"/>
          <w:b/>
          <w:sz w:val="20"/>
          <w:szCs w:val="20"/>
          <w:lang w:val="es-ES_tradnl"/>
        </w:rPr>
        <w:t>12</w:t>
      </w:r>
      <w:r w:rsidR="001B10CB" w:rsidRPr="00253DF0">
        <w:rPr>
          <w:rFonts w:ascii="Verdana" w:hAnsi="Verdana"/>
          <w:b/>
          <w:sz w:val="20"/>
          <w:szCs w:val="20"/>
          <w:lang w:val="es-ES_tradnl"/>
        </w:rPr>
        <w:t xml:space="preserve"> hs de dedicación </w:t>
      </w:r>
      <w:r w:rsidR="00134244" w:rsidRPr="00253DF0">
        <w:rPr>
          <w:rFonts w:ascii="Verdana" w:hAnsi="Verdana"/>
          <w:b/>
          <w:sz w:val="20"/>
          <w:szCs w:val="20"/>
          <w:lang w:val="es-ES_tradnl"/>
        </w:rPr>
        <w:t>por alumno.</w:t>
      </w:r>
    </w:p>
    <w:p w:rsidR="001A014D" w:rsidRDefault="00070FB7" w:rsidP="001A014D">
      <w:pPr>
        <w:numPr>
          <w:ilvl w:val="0"/>
          <w:numId w:val="16"/>
        </w:numPr>
        <w:spacing w:after="0" w:line="240" w:lineRule="auto"/>
        <w:rPr>
          <w:rFonts w:ascii="Verdana" w:hAnsi="Verdana"/>
          <w:sz w:val="20"/>
          <w:szCs w:val="20"/>
          <w:lang w:val="es-ES_tradnl"/>
        </w:rPr>
      </w:pPr>
      <w:r w:rsidRPr="001A014D">
        <w:rPr>
          <w:rFonts w:ascii="Verdana" w:hAnsi="Verdana"/>
          <w:sz w:val="20"/>
          <w:szCs w:val="20"/>
          <w:lang w:val="es-ES"/>
        </w:rPr>
        <w:t xml:space="preserve">Vigencia del E-learning para el cursado: </w:t>
      </w:r>
      <w:r w:rsidR="00E058DC">
        <w:rPr>
          <w:rFonts w:ascii="Verdana" w:hAnsi="Verdana"/>
          <w:sz w:val="20"/>
          <w:szCs w:val="20"/>
          <w:lang w:val="es-ES"/>
        </w:rPr>
        <w:t>A definir</w:t>
      </w:r>
    </w:p>
    <w:p w:rsidR="00070FB7" w:rsidRPr="001A014D" w:rsidRDefault="00070FB7" w:rsidP="001A014D">
      <w:pPr>
        <w:numPr>
          <w:ilvl w:val="0"/>
          <w:numId w:val="16"/>
        </w:numPr>
        <w:spacing w:after="0" w:line="240" w:lineRule="auto"/>
        <w:rPr>
          <w:rFonts w:ascii="Verdana" w:hAnsi="Verdana"/>
          <w:sz w:val="20"/>
          <w:szCs w:val="20"/>
          <w:lang w:val="es-ES_tradnl"/>
        </w:rPr>
      </w:pPr>
      <w:r w:rsidRPr="001A014D">
        <w:rPr>
          <w:rFonts w:ascii="Verdana" w:hAnsi="Verdana"/>
          <w:sz w:val="20"/>
          <w:szCs w:val="20"/>
          <w:lang w:val="es-ES_tradnl"/>
        </w:rPr>
        <w:t>Horario</w:t>
      </w:r>
      <w:r w:rsidR="001A014D" w:rsidRPr="001A014D">
        <w:rPr>
          <w:rFonts w:ascii="Verdana" w:hAnsi="Verdana"/>
          <w:sz w:val="20"/>
          <w:szCs w:val="20"/>
          <w:lang w:val="es-ES_tradnl"/>
        </w:rPr>
        <w:t>s</w:t>
      </w:r>
      <w:r w:rsidRPr="001A014D">
        <w:rPr>
          <w:rFonts w:ascii="Verdana" w:hAnsi="Verdana"/>
          <w:sz w:val="20"/>
          <w:szCs w:val="20"/>
          <w:lang w:val="es-ES_tradnl"/>
        </w:rPr>
        <w:t xml:space="preserve"> tentativos: administración según disponibilidad del alumno y de la empresa (a definir).</w:t>
      </w:r>
    </w:p>
    <w:p w:rsidR="00070FB7" w:rsidRPr="00F61B9D" w:rsidRDefault="00070FB7" w:rsidP="00070FB7">
      <w:pPr>
        <w:numPr>
          <w:ilvl w:val="0"/>
          <w:numId w:val="16"/>
        </w:numPr>
        <w:spacing w:after="0" w:line="240" w:lineRule="auto"/>
        <w:rPr>
          <w:rFonts w:ascii="Verdana" w:hAnsi="Verdana"/>
          <w:sz w:val="20"/>
          <w:szCs w:val="20"/>
          <w:lang w:val="pt-BR"/>
        </w:rPr>
      </w:pPr>
      <w:r w:rsidRPr="00F61B9D">
        <w:rPr>
          <w:rFonts w:ascii="Verdana" w:hAnsi="Verdana"/>
          <w:sz w:val="20"/>
          <w:szCs w:val="20"/>
          <w:lang w:val="pt-BR"/>
        </w:rPr>
        <w:t>Fechas tentativas: a definir</w:t>
      </w:r>
      <w:r w:rsidR="001A014D">
        <w:rPr>
          <w:rFonts w:ascii="Verdana" w:hAnsi="Verdana"/>
          <w:sz w:val="20"/>
          <w:szCs w:val="20"/>
          <w:lang w:val="pt-BR"/>
        </w:rPr>
        <w:t xml:space="preserve"> cronograma de </w:t>
      </w:r>
      <w:r w:rsidR="001A014D" w:rsidRPr="00F46603">
        <w:rPr>
          <w:rFonts w:ascii="Verdana" w:hAnsi="Verdana"/>
          <w:sz w:val="20"/>
          <w:szCs w:val="20"/>
          <w:lang w:val="es-ES_tradnl"/>
        </w:rPr>
        <w:t>ejecución</w:t>
      </w:r>
      <w:r w:rsidRPr="00F61B9D">
        <w:rPr>
          <w:rFonts w:ascii="Verdana" w:hAnsi="Verdana"/>
          <w:sz w:val="20"/>
          <w:szCs w:val="20"/>
          <w:lang w:val="pt-BR"/>
        </w:rPr>
        <w:t>.</w:t>
      </w:r>
    </w:p>
    <w:p w:rsidR="00070FB7" w:rsidRPr="00F61B9D" w:rsidRDefault="00070FB7" w:rsidP="00070FB7">
      <w:pPr>
        <w:numPr>
          <w:ilvl w:val="0"/>
          <w:numId w:val="16"/>
        </w:numPr>
        <w:spacing w:after="0" w:line="240" w:lineRule="auto"/>
        <w:rPr>
          <w:rFonts w:ascii="Verdana" w:hAnsi="Verdana"/>
          <w:sz w:val="20"/>
          <w:szCs w:val="20"/>
          <w:lang w:val="es-ES_tradnl"/>
        </w:rPr>
      </w:pPr>
      <w:r w:rsidRPr="00F61B9D">
        <w:rPr>
          <w:rFonts w:ascii="Verdana" w:hAnsi="Verdana"/>
          <w:sz w:val="20"/>
          <w:szCs w:val="20"/>
          <w:lang w:val="es-ES_tradnl"/>
        </w:rPr>
        <w:t>Certificados: Incluye.</w:t>
      </w:r>
    </w:p>
    <w:p w:rsidR="00070FB7" w:rsidRDefault="00070FB7" w:rsidP="00070FB7">
      <w:pPr>
        <w:numPr>
          <w:ilvl w:val="0"/>
          <w:numId w:val="16"/>
        </w:numPr>
        <w:spacing w:after="0" w:line="240" w:lineRule="auto"/>
        <w:rPr>
          <w:rFonts w:ascii="Verdana" w:hAnsi="Verdana"/>
          <w:sz w:val="20"/>
          <w:szCs w:val="20"/>
          <w:lang w:val="es-ES_tradnl"/>
        </w:rPr>
      </w:pPr>
      <w:r>
        <w:rPr>
          <w:rFonts w:ascii="Verdana" w:hAnsi="Verdana"/>
          <w:sz w:val="20"/>
          <w:szCs w:val="20"/>
          <w:lang w:val="es-ES_tradnl"/>
        </w:rPr>
        <w:t>Medición de la calidad:</w:t>
      </w:r>
    </w:p>
    <w:p w:rsidR="00070FB7" w:rsidRDefault="00070FB7" w:rsidP="00070FB7">
      <w:pPr>
        <w:numPr>
          <w:ilvl w:val="1"/>
          <w:numId w:val="16"/>
        </w:numPr>
        <w:spacing w:after="0" w:line="240" w:lineRule="auto"/>
        <w:rPr>
          <w:rFonts w:ascii="Verdana" w:hAnsi="Verdana"/>
          <w:sz w:val="20"/>
          <w:szCs w:val="20"/>
          <w:lang w:val="es-ES_tradnl"/>
        </w:rPr>
      </w:pPr>
      <w:r>
        <w:rPr>
          <w:rFonts w:ascii="Verdana" w:hAnsi="Verdana"/>
          <w:sz w:val="20"/>
          <w:szCs w:val="20"/>
          <w:lang w:val="es-ES_tradnl"/>
        </w:rPr>
        <w:lastRenderedPageBreak/>
        <w:t xml:space="preserve">Encuesta de satisfacción </w:t>
      </w:r>
    </w:p>
    <w:p w:rsidR="00070FB7" w:rsidRDefault="00070FB7" w:rsidP="00070FB7">
      <w:pPr>
        <w:numPr>
          <w:ilvl w:val="0"/>
          <w:numId w:val="16"/>
        </w:numPr>
        <w:spacing w:after="0" w:line="240" w:lineRule="auto"/>
        <w:rPr>
          <w:rFonts w:ascii="Verdana" w:hAnsi="Verdana"/>
          <w:sz w:val="20"/>
          <w:szCs w:val="20"/>
          <w:lang w:val="es-ES_tradnl"/>
        </w:rPr>
      </w:pPr>
      <w:r>
        <w:rPr>
          <w:rFonts w:ascii="Verdana" w:hAnsi="Verdana"/>
          <w:sz w:val="20"/>
          <w:szCs w:val="20"/>
          <w:lang w:val="es-ES_tradnl"/>
        </w:rPr>
        <w:t xml:space="preserve">Evaluaciones: </w:t>
      </w:r>
    </w:p>
    <w:p w:rsidR="00070FB7" w:rsidRDefault="00070FB7" w:rsidP="00070FB7">
      <w:pPr>
        <w:numPr>
          <w:ilvl w:val="1"/>
          <w:numId w:val="16"/>
        </w:numPr>
        <w:spacing w:after="0" w:line="240" w:lineRule="auto"/>
        <w:rPr>
          <w:rFonts w:ascii="Verdana" w:hAnsi="Verdana"/>
          <w:sz w:val="20"/>
          <w:szCs w:val="20"/>
          <w:lang w:val="es-ES_tradnl"/>
        </w:rPr>
      </w:pPr>
      <w:r>
        <w:rPr>
          <w:rFonts w:ascii="Verdana" w:hAnsi="Verdana"/>
          <w:sz w:val="20"/>
          <w:szCs w:val="20"/>
          <w:lang w:val="es-ES_tradnl"/>
        </w:rPr>
        <w:t>De contenido</w:t>
      </w:r>
    </w:p>
    <w:p w:rsidR="00052E03" w:rsidRPr="00070FB7" w:rsidRDefault="00052E03" w:rsidP="00052E03">
      <w:pPr>
        <w:pBdr>
          <w:bottom w:val="single" w:sz="4" w:space="1" w:color="auto"/>
        </w:pBdr>
        <w:spacing w:after="0" w:line="240" w:lineRule="auto"/>
        <w:rPr>
          <w:rFonts w:ascii="Verdana" w:hAnsi="Verdana"/>
          <w:b/>
          <w:sz w:val="20"/>
          <w:szCs w:val="20"/>
          <w:lang w:val="es-ES_tradnl"/>
        </w:rPr>
      </w:pPr>
    </w:p>
    <w:p w:rsidR="00D416F2" w:rsidRDefault="00D416F2" w:rsidP="00052E03">
      <w:pPr>
        <w:pBdr>
          <w:bottom w:val="single" w:sz="4" w:space="1" w:color="auto"/>
        </w:pBdr>
        <w:spacing w:after="0" w:line="240" w:lineRule="auto"/>
        <w:rPr>
          <w:rFonts w:ascii="Verdana" w:hAnsi="Verdana"/>
          <w:b/>
          <w:sz w:val="20"/>
          <w:szCs w:val="20"/>
          <w:lang w:val="es-ES"/>
        </w:rPr>
      </w:pPr>
    </w:p>
    <w:p w:rsidR="00052E03" w:rsidRPr="00052E03" w:rsidRDefault="00052E03" w:rsidP="00052E03">
      <w:pPr>
        <w:pBdr>
          <w:bottom w:val="single" w:sz="4" w:space="1" w:color="auto"/>
        </w:pBdr>
        <w:spacing w:after="0" w:line="240" w:lineRule="auto"/>
        <w:rPr>
          <w:rFonts w:ascii="Verdana" w:hAnsi="Verdana"/>
          <w:b/>
          <w:sz w:val="20"/>
          <w:szCs w:val="20"/>
          <w:lang w:val="es-ES"/>
        </w:rPr>
      </w:pPr>
      <w:r w:rsidRPr="00052E03">
        <w:rPr>
          <w:rFonts w:ascii="Verdana" w:hAnsi="Verdana"/>
          <w:b/>
          <w:sz w:val="20"/>
          <w:szCs w:val="20"/>
          <w:lang w:val="es-ES"/>
        </w:rPr>
        <w:t>B. METODOLOGÍA DE EJECUCIÓN</w:t>
      </w:r>
    </w:p>
    <w:p w:rsidR="00052E03" w:rsidRPr="00052E03" w:rsidRDefault="00052E03" w:rsidP="00052E03">
      <w:pPr>
        <w:spacing w:after="0" w:line="240" w:lineRule="auto"/>
        <w:jc w:val="both"/>
        <w:rPr>
          <w:rFonts w:ascii="Verdana" w:hAnsi="Verdana"/>
          <w:sz w:val="20"/>
          <w:szCs w:val="20"/>
          <w:u w:val="single"/>
          <w:lang w:val="es-ES"/>
        </w:rPr>
      </w:pPr>
    </w:p>
    <w:p w:rsidR="00052E03" w:rsidRPr="00052E03" w:rsidRDefault="00052E03" w:rsidP="00052E03">
      <w:pPr>
        <w:spacing w:after="0" w:line="240" w:lineRule="auto"/>
        <w:jc w:val="both"/>
        <w:rPr>
          <w:rFonts w:ascii="Verdana" w:hAnsi="Verdana"/>
          <w:sz w:val="20"/>
          <w:szCs w:val="20"/>
          <w:u w:val="single"/>
          <w:lang w:val="es-ES"/>
        </w:rPr>
      </w:pPr>
      <w:r w:rsidRPr="00052E03">
        <w:rPr>
          <w:rFonts w:ascii="Verdana" w:hAnsi="Verdana"/>
          <w:sz w:val="20"/>
          <w:szCs w:val="20"/>
          <w:u w:val="single"/>
          <w:lang w:val="es-ES"/>
        </w:rPr>
        <w:t>Estructura de la plataforma:</w:t>
      </w:r>
    </w:p>
    <w:p w:rsidR="00052E03" w:rsidRPr="00052E03" w:rsidRDefault="00052E03" w:rsidP="00052E03">
      <w:pPr>
        <w:spacing w:after="0" w:line="240" w:lineRule="auto"/>
        <w:jc w:val="both"/>
        <w:rPr>
          <w:rFonts w:ascii="Verdana" w:hAnsi="Verdana"/>
          <w:sz w:val="20"/>
          <w:szCs w:val="20"/>
          <w:lang w:val="es-ES"/>
        </w:rPr>
      </w:pP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 xml:space="preserve">Customización del Campus On line para </w:t>
      </w:r>
      <w:r w:rsidR="00E6352A">
        <w:rPr>
          <w:rFonts w:ascii="Tahoma" w:hAnsi="Tahoma" w:cs="Tahoma"/>
          <w:b/>
          <w:bCs/>
          <w:color w:val="000000"/>
          <w:sz w:val="20"/>
          <w:szCs w:val="20"/>
          <w:lang w:val="es-PE"/>
        </w:rPr>
        <w:t>HDC BPO Services</w:t>
      </w:r>
      <w:r w:rsidR="004917AE">
        <w:rPr>
          <w:rFonts w:ascii="Verdana" w:hAnsi="Verdana"/>
          <w:b/>
          <w:sz w:val="20"/>
          <w:szCs w:val="20"/>
          <w:lang w:val="es-ES"/>
        </w:rPr>
        <w:t xml:space="preserve"> (a definir)</w:t>
      </w:r>
      <w:r w:rsidRPr="00052E03">
        <w:rPr>
          <w:rFonts w:ascii="Verdana" w:hAnsi="Verdana"/>
          <w:b/>
          <w:sz w:val="20"/>
          <w:szCs w:val="20"/>
          <w:lang w:val="es-ES"/>
        </w:rPr>
        <w:t xml:space="preserve">: </w:t>
      </w:r>
      <w:r w:rsidRPr="00052E03">
        <w:rPr>
          <w:rFonts w:ascii="Verdana" w:hAnsi="Verdana"/>
          <w:sz w:val="20"/>
          <w:szCs w:val="20"/>
          <w:lang w:val="es-ES"/>
        </w:rPr>
        <w:t xml:space="preserve">Los Programas serán desarrollados a través de nuestro Campus On line a la cual se podrá acceder desde el sitio que Ustedes indiquen y en términos de imagen institucional (colores, logos y mensajes) respetará lo que Ustedes indiquen. Esto favorecería que los Alumnos sientan y perciban que están haciendo un curso dentro del ámbito de la </w:t>
      </w:r>
      <w:r w:rsidR="00E058DC">
        <w:rPr>
          <w:rFonts w:ascii="Verdana" w:hAnsi="Verdana"/>
          <w:sz w:val="20"/>
          <w:szCs w:val="20"/>
          <w:lang w:val="es-ES"/>
        </w:rPr>
        <w:t>empresa cliente</w:t>
      </w:r>
      <w:r w:rsidRPr="00052E03">
        <w:rPr>
          <w:rFonts w:ascii="Verdana" w:hAnsi="Verdana"/>
          <w:sz w:val="20"/>
          <w:szCs w:val="20"/>
          <w:lang w:val="es-ES"/>
        </w:rPr>
        <w:t>(opcional).</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 xml:space="preserve">Personalización de ejercicios de aplicación: </w:t>
      </w:r>
      <w:r w:rsidRPr="00052E03">
        <w:rPr>
          <w:rFonts w:ascii="Verdana" w:hAnsi="Verdana"/>
          <w:sz w:val="20"/>
          <w:szCs w:val="20"/>
          <w:lang w:val="es-ES"/>
        </w:rPr>
        <w:t>utilización de audios de llamadas propias de la operación de</w:t>
      </w:r>
      <w:r w:rsidR="00E058DC">
        <w:rPr>
          <w:rFonts w:ascii="Verdana" w:hAnsi="Verdana"/>
          <w:sz w:val="20"/>
          <w:szCs w:val="20"/>
          <w:lang w:val="es-ES"/>
        </w:rPr>
        <w:t>l cliente</w:t>
      </w:r>
      <w:r w:rsidR="00DA58DD" w:rsidRPr="00052E03">
        <w:rPr>
          <w:rFonts w:ascii="Verdana" w:hAnsi="Verdana"/>
          <w:sz w:val="20"/>
          <w:szCs w:val="20"/>
          <w:lang w:val="es-ES"/>
        </w:rPr>
        <w:t xml:space="preserve"> </w:t>
      </w:r>
      <w:r w:rsidRPr="00052E03">
        <w:rPr>
          <w:rFonts w:ascii="Verdana" w:hAnsi="Verdana"/>
          <w:sz w:val="20"/>
          <w:szCs w:val="20"/>
          <w:lang w:val="es-ES"/>
        </w:rPr>
        <w:t>(opcional).</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El cursado se realiza desde cualquier PC conectada a Internet:</w:t>
      </w:r>
      <w:r w:rsidRPr="00052E03">
        <w:rPr>
          <w:rFonts w:ascii="Verdana" w:hAnsi="Verdana"/>
          <w:sz w:val="20"/>
          <w:szCs w:val="20"/>
          <w:lang w:val="es-ES"/>
        </w:rPr>
        <w:t xml:space="preserve"> esta plataforma y los programas de formación no requieren de instalaciones de aplicaciones en </w:t>
      </w:r>
      <w:smartTag w:uri="urn:schemas-microsoft-com:office:smarttags" w:element="PersonName">
        <w:smartTagPr>
          <w:attr w:name="ProductID" w:val="la PC"/>
        </w:smartTagPr>
        <w:r w:rsidRPr="00052E03">
          <w:rPr>
            <w:rFonts w:ascii="Verdana" w:hAnsi="Verdana"/>
            <w:sz w:val="20"/>
            <w:szCs w:val="20"/>
            <w:lang w:val="es-ES"/>
          </w:rPr>
          <w:t>la PC</w:t>
        </w:r>
      </w:smartTag>
      <w:r w:rsidRPr="00052E03">
        <w:rPr>
          <w:rFonts w:ascii="Verdana" w:hAnsi="Verdana"/>
          <w:sz w:val="20"/>
          <w:szCs w:val="20"/>
          <w:lang w:val="es-ES"/>
        </w:rPr>
        <w:t xml:space="preserve"> del alumno. Esto permite que desde cualquier lugar y en cualquier horario se acceda al curso y se avance. La computadora personal no requiere de lectoras de CD/DVD, ya que el material se descarga on demand - on line.   </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De fácil acceso y navegabilidad:</w:t>
      </w:r>
      <w:r w:rsidRPr="00052E03">
        <w:rPr>
          <w:rFonts w:ascii="Verdana" w:hAnsi="Verdana"/>
          <w:sz w:val="20"/>
          <w:szCs w:val="20"/>
          <w:lang w:val="es-ES"/>
        </w:rPr>
        <w:t xml:space="preserve"> la estructura general respeta siempre un orden de elementos en la plataforma, que permite reconocer los accesos a las diferentes funciones rápidamente (</w:t>
      </w:r>
      <w:r w:rsidRPr="00052E03">
        <w:rPr>
          <w:rFonts w:ascii="Verdana" w:hAnsi="Verdana"/>
          <w:sz w:val="20"/>
          <w:szCs w:val="20"/>
          <w:u w:val="single"/>
          <w:lang w:val="es-ES"/>
        </w:rPr>
        <w:t>Margen izquierdo Secciones:</w:t>
      </w:r>
      <w:r w:rsidRPr="00052E03">
        <w:rPr>
          <w:rFonts w:ascii="Verdana" w:hAnsi="Verdana"/>
          <w:sz w:val="20"/>
          <w:szCs w:val="20"/>
          <w:lang w:val="es-ES"/>
        </w:rPr>
        <w:t xml:space="preserve"> </w:t>
      </w:r>
      <w:r w:rsidRPr="00052E03">
        <w:rPr>
          <w:rFonts w:ascii="Verdana" w:hAnsi="Verdana"/>
          <w:color w:val="333333"/>
          <w:sz w:val="20"/>
          <w:szCs w:val="20"/>
          <w:lang w:val="es-ES"/>
        </w:rPr>
        <w:t xml:space="preserve">que permite un acceso rápido a todas las funciones de </w:t>
      </w:r>
      <w:smartTag w:uri="urn:schemas-microsoft-com:office:smarttags" w:element="PersonName">
        <w:smartTagPr>
          <w:attr w:name="ProductID" w:val="la plataforma. Margen"/>
        </w:smartTagPr>
        <w:r w:rsidRPr="00052E03">
          <w:rPr>
            <w:rFonts w:ascii="Verdana" w:hAnsi="Verdana"/>
            <w:color w:val="333333"/>
            <w:sz w:val="20"/>
            <w:szCs w:val="20"/>
            <w:lang w:val="es-ES"/>
          </w:rPr>
          <w:t>la plataforma.</w:t>
        </w:r>
        <w:r w:rsidRPr="00052E03">
          <w:rPr>
            <w:rFonts w:ascii="Verdana" w:hAnsi="Verdana"/>
            <w:sz w:val="20"/>
            <w:szCs w:val="20"/>
            <w:lang w:val="es-ES"/>
          </w:rPr>
          <w:t xml:space="preserve"> </w:t>
        </w:r>
        <w:r w:rsidRPr="00052E03">
          <w:rPr>
            <w:rFonts w:ascii="Verdana" w:hAnsi="Verdana"/>
            <w:sz w:val="20"/>
            <w:szCs w:val="20"/>
            <w:u w:val="single"/>
            <w:lang w:val="es-ES"/>
          </w:rPr>
          <w:t>Margen</w:t>
        </w:r>
      </w:smartTag>
      <w:r w:rsidRPr="00052E03">
        <w:rPr>
          <w:rFonts w:ascii="Verdana" w:hAnsi="Verdana"/>
          <w:sz w:val="20"/>
          <w:szCs w:val="20"/>
          <w:u w:val="single"/>
          <w:lang w:val="es-ES"/>
        </w:rPr>
        <w:t xml:space="preserve"> derecho:</w:t>
      </w:r>
      <w:r w:rsidRPr="00052E03">
        <w:rPr>
          <w:rFonts w:ascii="Verdana" w:hAnsi="Verdana"/>
          <w:sz w:val="20"/>
          <w:szCs w:val="20"/>
          <w:lang w:val="es-ES"/>
        </w:rPr>
        <w:t xml:space="preserve"> indicación referente al lugar del Programa donde se encuentra el Alumno, últimos contenidos publicados desde su último acceso, los usuarios en línea, el calendario. </w:t>
      </w:r>
      <w:r w:rsidRPr="00052E03">
        <w:rPr>
          <w:rFonts w:ascii="Verdana" w:hAnsi="Verdana"/>
          <w:sz w:val="20"/>
          <w:szCs w:val="20"/>
          <w:u w:val="single"/>
          <w:lang w:val="es-ES"/>
        </w:rPr>
        <w:t>Margen superior:</w:t>
      </w:r>
      <w:r w:rsidRPr="00052E03">
        <w:rPr>
          <w:rFonts w:ascii="Verdana" w:hAnsi="Verdana"/>
          <w:sz w:val="20"/>
          <w:szCs w:val="20"/>
          <w:lang w:val="es-ES"/>
        </w:rPr>
        <w:t xml:space="preserve"> menú de Ayuda, Inicio, Mis datos, búsquedas y contacto directo con el administrador). </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Centro descriptivo introductorio:</w:t>
      </w:r>
      <w:r w:rsidRPr="00052E03">
        <w:rPr>
          <w:rFonts w:ascii="Verdana" w:hAnsi="Verdana"/>
          <w:sz w:val="20"/>
          <w:szCs w:val="20"/>
          <w:lang w:val="es-ES"/>
        </w:rPr>
        <w:t xml:space="preserve"> permite introducir en el tema al alumno y organizar los pasos a seguir. Permite incluir los links que se consideren necesarios para el rápido acceso a materiales, secciones, etc. que debe recorrer sin necesidad de estar buscando uno a uno</w:t>
      </w:r>
      <w:r w:rsidR="00DA58DD">
        <w:rPr>
          <w:rFonts w:ascii="Verdana" w:hAnsi="Verdana"/>
          <w:sz w:val="20"/>
          <w:szCs w:val="20"/>
          <w:lang w:val="es-ES"/>
        </w:rPr>
        <w:t>.</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 xml:space="preserve">Foco en la organización y estructuración de la dedicación del alumno: </w:t>
      </w:r>
      <w:r w:rsidRPr="00052E03">
        <w:rPr>
          <w:rFonts w:ascii="Verdana" w:hAnsi="Verdana"/>
          <w:sz w:val="20"/>
          <w:szCs w:val="20"/>
          <w:lang w:val="es-ES"/>
        </w:rPr>
        <w:t>tanto en la introducción general, como en la sección “Presentación” el objetivo es ayudar al alumno a dimensionar la disponibilidad que debe tener para cursar el programa, que coordine su agenda de trabajo y se comprometa a participar en las diferentes instancias de aprendizaje e interacción. Además, en el “Calendario” el alumno encontrará todas las actividades de formación y de interacción relacionadas con cada módulo.</w:t>
      </w:r>
    </w:p>
    <w:p w:rsidR="00052E03" w:rsidRPr="00052E03" w:rsidRDefault="00052E03" w:rsidP="00052E03">
      <w:pPr>
        <w:numPr>
          <w:ilvl w:val="0"/>
          <w:numId w:val="7"/>
        </w:numPr>
        <w:spacing w:after="0" w:line="240" w:lineRule="auto"/>
        <w:rPr>
          <w:rFonts w:ascii="Verdana" w:hAnsi="Verdana"/>
          <w:color w:val="333333"/>
          <w:sz w:val="20"/>
          <w:szCs w:val="20"/>
          <w:lang w:val="es-ES"/>
        </w:rPr>
      </w:pPr>
      <w:r w:rsidRPr="00DA58DD">
        <w:rPr>
          <w:rFonts w:ascii="Verdana" w:hAnsi="Verdana"/>
          <w:b/>
          <w:sz w:val="20"/>
          <w:szCs w:val="20"/>
          <w:lang w:val="es-ES"/>
        </w:rPr>
        <w:t>Seguimiento y Medición de avance y conocimiento</w:t>
      </w:r>
      <w:r w:rsidRPr="00052E03">
        <w:rPr>
          <w:rFonts w:ascii="Verdana" w:hAnsi="Verdana"/>
          <w:b/>
          <w:color w:val="333333"/>
          <w:sz w:val="20"/>
          <w:szCs w:val="20"/>
          <w:lang w:val="es-ES"/>
        </w:rPr>
        <w:t>:</w:t>
      </w:r>
      <w:r w:rsidRPr="00052E03">
        <w:rPr>
          <w:rFonts w:ascii="Verdana" w:hAnsi="Verdana"/>
          <w:color w:val="333333"/>
          <w:sz w:val="20"/>
          <w:szCs w:val="20"/>
          <w:lang w:val="es-ES"/>
        </w:rPr>
        <w:t xml:space="preserve"> </w:t>
      </w:r>
      <w:r w:rsidRPr="00DA58DD">
        <w:rPr>
          <w:rFonts w:ascii="Verdana" w:hAnsi="Verdana"/>
          <w:sz w:val="20"/>
          <w:szCs w:val="20"/>
          <w:lang w:val="es-ES"/>
        </w:rPr>
        <w:t>la plataforma cuenta con herramientas de seguimiento y medición del avance de cada alumno y en cada módulo. Esto permite que el tutor identifique aspectos críticos de la evolución y aprendizaje de cada alumno y realice un seguimiento personalizado.</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Posibilita la interacción e intercambio de experiencias con el tutor académico</w:t>
      </w:r>
      <w:r w:rsidRPr="00052E03">
        <w:rPr>
          <w:rFonts w:ascii="Verdana" w:hAnsi="Verdana" w:cs="Arial"/>
          <w:sz w:val="20"/>
          <w:szCs w:val="20"/>
          <w:lang w:val="es-ES"/>
        </w:rPr>
        <w:t xml:space="preserve">: a partir de las consultas realizadas a tutores y el acceso directo a los participantes del curso. </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cs="Arial"/>
          <w:b/>
          <w:sz w:val="20"/>
          <w:szCs w:val="20"/>
          <w:lang w:val="es-ES"/>
        </w:rPr>
        <w:t>Involucramiento del alumno directamente en la acción formativa:</w:t>
      </w:r>
      <w:r w:rsidRPr="00052E03">
        <w:rPr>
          <w:rFonts w:ascii="Verdana" w:hAnsi="Verdana" w:cs="Arial"/>
          <w:sz w:val="20"/>
          <w:szCs w:val="20"/>
          <w:lang w:val="es-ES"/>
        </w:rPr>
        <w:t xml:space="preserve"> el alumno recorrerá el contenido y avanzará a partir de participar y utilizar l</w:t>
      </w:r>
      <w:r w:rsidRPr="00052E03">
        <w:rPr>
          <w:rFonts w:ascii="Verdana" w:hAnsi="Verdana"/>
          <w:sz w:val="20"/>
          <w:szCs w:val="20"/>
          <w:lang w:val="es-ES"/>
        </w:rPr>
        <w:t xml:space="preserve">as </w:t>
      </w:r>
      <w:r w:rsidRPr="00052E03">
        <w:rPr>
          <w:rFonts w:ascii="Verdana" w:hAnsi="Verdana"/>
          <w:sz w:val="20"/>
          <w:szCs w:val="20"/>
          <w:lang w:val="es-ES"/>
        </w:rPr>
        <w:lastRenderedPageBreak/>
        <w:t xml:space="preserve">herramientas </w:t>
      </w:r>
      <w:r w:rsidRPr="00052E03">
        <w:rPr>
          <w:rFonts w:ascii="Verdana" w:hAnsi="Verdana" w:cs="Arial"/>
          <w:sz w:val="20"/>
          <w:szCs w:val="20"/>
          <w:lang w:val="es-ES"/>
        </w:rPr>
        <w:t xml:space="preserve">sincrónicas y asincrónicas </w:t>
      </w:r>
      <w:r w:rsidRPr="00052E03">
        <w:rPr>
          <w:rFonts w:ascii="Verdana" w:hAnsi="Verdana"/>
          <w:sz w:val="20"/>
          <w:szCs w:val="20"/>
          <w:lang w:val="es-ES"/>
        </w:rPr>
        <w:t>de evaluación e interacción que permite la plataforma tecnológica</w:t>
      </w:r>
      <w:r w:rsidRPr="00052E03">
        <w:rPr>
          <w:rFonts w:ascii="Verdana" w:hAnsi="Verdana" w:cs="Arial"/>
          <w:sz w:val="20"/>
          <w:szCs w:val="20"/>
          <w:lang w:val="es-ES"/>
        </w:rPr>
        <w:t>.</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cs="Arial"/>
          <w:b/>
          <w:sz w:val="20"/>
          <w:szCs w:val="20"/>
          <w:lang w:val="es-ES"/>
        </w:rPr>
        <w:t xml:space="preserve">Optimiza los tiempos de estudio: </w:t>
      </w:r>
      <w:r w:rsidRPr="00052E03">
        <w:rPr>
          <w:rFonts w:ascii="Verdana" w:hAnsi="Verdana" w:cs="Arial"/>
          <w:sz w:val="20"/>
          <w:szCs w:val="20"/>
          <w:lang w:val="es-ES"/>
        </w:rPr>
        <w:t>la accesibilidad inmediata desde cualquier PC supera las limitaciones de espacio y tiempo de enseñanza tradicionales (presencial)</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Posibilidad de autoevaluación:</w:t>
      </w:r>
      <w:r w:rsidRPr="00052E03">
        <w:rPr>
          <w:rFonts w:ascii="Verdana" w:hAnsi="Verdana"/>
          <w:sz w:val="20"/>
          <w:szCs w:val="20"/>
          <w:lang w:val="es-ES"/>
        </w:rPr>
        <w:t xml:space="preserve"> la posibilidad de encontrar de forma inmediata la respuesta (acertada o no) del ejercicio que realiza el alumno permite que él mismo valide su proceso de aprendizaje, que identifique qué y cómo mejorar. </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 xml:space="preserve">La experiencia de aprendizaje se vuelve más atractiva y efectiva: </w:t>
      </w:r>
      <w:r w:rsidRPr="00052E03">
        <w:rPr>
          <w:rFonts w:ascii="Verdana" w:hAnsi="Verdana"/>
          <w:sz w:val="20"/>
          <w:szCs w:val="20"/>
          <w:lang w:val="es-ES"/>
        </w:rPr>
        <w:t xml:space="preserve">con un diseño atractivo, referencial e interactivo (imágenes, audios, videos) permite que el alumno se mantenga motivado y facilita la comprensión e incorporación del contenido. </w:t>
      </w:r>
    </w:p>
    <w:p w:rsidR="00052E03" w:rsidRPr="00052E03" w:rsidRDefault="00052E03" w:rsidP="00052E03">
      <w:pPr>
        <w:numPr>
          <w:ilvl w:val="0"/>
          <w:numId w:val="7"/>
        </w:numPr>
        <w:spacing w:after="0" w:line="240" w:lineRule="auto"/>
        <w:jc w:val="both"/>
        <w:rPr>
          <w:rFonts w:ascii="Verdana" w:hAnsi="Verdana"/>
          <w:sz w:val="20"/>
          <w:szCs w:val="20"/>
          <w:lang w:val="es-ES"/>
        </w:rPr>
      </w:pPr>
      <w:r w:rsidRPr="00052E03">
        <w:rPr>
          <w:rFonts w:ascii="Verdana" w:hAnsi="Verdana"/>
          <w:b/>
          <w:sz w:val="20"/>
          <w:szCs w:val="20"/>
          <w:lang w:val="es-ES"/>
        </w:rPr>
        <w:t xml:space="preserve">La dosificación del contenido: </w:t>
      </w:r>
      <w:r w:rsidRPr="00052E03">
        <w:rPr>
          <w:rFonts w:ascii="Verdana" w:hAnsi="Verdana"/>
          <w:sz w:val="20"/>
          <w:szCs w:val="20"/>
          <w:lang w:val="es-ES"/>
        </w:rPr>
        <w:t>el aprendizaje es más efectivo producto de las subdivisiones del contenido, la incorporación paulatina y las evaluaciones parciales.</w:t>
      </w:r>
      <w:r w:rsidRPr="00052E03">
        <w:rPr>
          <w:rFonts w:ascii="Verdana" w:hAnsi="Verdana"/>
          <w:b/>
          <w:sz w:val="20"/>
          <w:szCs w:val="20"/>
          <w:lang w:val="es-ES"/>
        </w:rPr>
        <w:t xml:space="preserve"> </w:t>
      </w:r>
    </w:p>
    <w:p w:rsidR="00052E03" w:rsidRPr="00052E03" w:rsidRDefault="00052E03" w:rsidP="00052E03">
      <w:pPr>
        <w:spacing w:after="0" w:line="240" w:lineRule="auto"/>
        <w:ind w:left="360"/>
        <w:jc w:val="both"/>
        <w:rPr>
          <w:rFonts w:ascii="Verdana" w:hAnsi="Verdana"/>
          <w:sz w:val="20"/>
          <w:szCs w:val="20"/>
          <w:lang w:val="es-ES"/>
        </w:rPr>
      </w:pPr>
    </w:p>
    <w:p w:rsidR="00052E03" w:rsidRPr="00052E03" w:rsidRDefault="00052E03" w:rsidP="00052E03">
      <w:pPr>
        <w:spacing w:after="0" w:line="240" w:lineRule="auto"/>
        <w:jc w:val="both"/>
        <w:rPr>
          <w:rFonts w:ascii="Verdana" w:hAnsi="Verdana"/>
          <w:sz w:val="20"/>
          <w:szCs w:val="20"/>
          <w:lang w:val="es-ES_tradnl"/>
        </w:rPr>
      </w:pPr>
    </w:p>
    <w:p w:rsidR="00052E03" w:rsidRPr="00052E03" w:rsidRDefault="00052E03" w:rsidP="00052E03">
      <w:pPr>
        <w:spacing w:after="0" w:line="240" w:lineRule="auto"/>
        <w:jc w:val="both"/>
        <w:rPr>
          <w:rFonts w:ascii="Verdana" w:hAnsi="Verdana"/>
          <w:sz w:val="20"/>
          <w:szCs w:val="20"/>
          <w:u w:val="single"/>
        </w:rPr>
      </w:pPr>
      <w:r w:rsidRPr="00052E03">
        <w:rPr>
          <w:rFonts w:ascii="Verdana" w:hAnsi="Verdana"/>
          <w:sz w:val="20"/>
          <w:szCs w:val="20"/>
          <w:u w:val="single"/>
        </w:rPr>
        <w:t>Estructura del Programa de Formación</w:t>
      </w:r>
    </w:p>
    <w:p w:rsidR="00052E03" w:rsidRPr="00052E03" w:rsidRDefault="00052E03" w:rsidP="00052E03">
      <w:pPr>
        <w:spacing w:after="0" w:line="240" w:lineRule="auto"/>
        <w:jc w:val="both"/>
        <w:rPr>
          <w:rFonts w:ascii="Verdana" w:hAnsi="Verdana"/>
          <w:sz w:val="20"/>
          <w:szCs w:val="20"/>
        </w:rPr>
      </w:pPr>
    </w:p>
    <w:p w:rsidR="00052E03" w:rsidRPr="00052E03" w:rsidRDefault="00052E03" w:rsidP="00052E03">
      <w:pPr>
        <w:numPr>
          <w:ilvl w:val="0"/>
          <w:numId w:val="8"/>
        </w:numPr>
        <w:tabs>
          <w:tab w:val="left" w:pos="4672"/>
        </w:tabs>
        <w:spacing w:after="0" w:line="240" w:lineRule="auto"/>
        <w:rPr>
          <w:rFonts w:ascii="Verdana" w:hAnsi="Verdana"/>
          <w:sz w:val="20"/>
          <w:szCs w:val="20"/>
          <w:lang w:val="es-ES"/>
        </w:rPr>
      </w:pPr>
      <w:r w:rsidRPr="00052E03">
        <w:rPr>
          <w:rFonts w:ascii="Verdana" w:hAnsi="Verdana"/>
          <w:b/>
          <w:sz w:val="20"/>
          <w:szCs w:val="20"/>
          <w:lang w:val="es-ES"/>
        </w:rPr>
        <w:t>Diseño atractivo, referencial e interactivo:</w:t>
      </w:r>
      <w:r w:rsidRPr="00052E03">
        <w:rPr>
          <w:rFonts w:ascii="Verdana" w:hAnsi="Verdana"/>
          <w:sz w:val="20"/>
          <w:szCs w:val="20"/>
          <w:lang w:val="es-ES"/>
        </w:rPr>
        <w:t xml:space="preserve"> Cada uno de los módulos inicia con un </w:t>
      </w:r>
      <w:r w:rsidRPr="00052E03">
        <w:rPr>
          <w:rFonts w:ascii="Verdana" w:hAnsi="Verdana"/>
          <w:b/>
          <w:sz w:val="20"/>
          <w:szCs w:val="20"/>
          <w:lang w:val="es-ES"/>
        </w:rPr>
        <w:t>índice interactivo</w:t>
      </w:r>
      <w:r w:rsidRPr="00052E03">
        <w:rPr>
          <w:rFonts w:ascii="Verdana" w:hAnsi="Verdana"/>
          <w:sz w:val="20"/>
          <w:szCs w:val="20"/>
          <w:lang w:val="es-ES"/>
        </w:rPr>
        <w:t xml:space="preserve">, que permite al usuario acceder a los diferentes partes del módulo. La </w:t>
      </w:r>
      <w:r w:rsidRPr="00052E03">
        <w:rPr>
          <w:rFonts w:ascii="Verdana" w:hAnsi="Verdana"/>
          <w:b/>
          <w:sz w:val="20"/>
          <w:szCs w:val="20"/>
          <w:lang w:val="es-ES"/>
        </w:rPr>
        <w:t>guía</w:t>
      </w:r>
      <w:r w:rsidRPr="00052E03">
        <w:rPr>
          <w:rFonts w:ascii="Verdana" w:hAnsi="Verdana"/>
          <w:sz w:val="20"/>
          <w:szCs w:val="20"/>
          <w:lang w:val="es-ES"/>
        </w:rPr>
        <w:t xml:space="preserve"> para el alumno es visual, a través de </w:t>
      </w:r>
      <w:r w:rsidRPr="00052E03">
        <w:rPr>
          <w:rFonts w:ascii="Verdana" w:hAnsi="Verdana"/>
          <w:sz w:val="20"/>
          <w:szCs w:val="20"/>
          <w:u w:val="single"/>
          <w:lang w:val="es-ES"/>
        </w:rPr>
        <w:t>íconos</w:t>
      </w:r>
      <w:r w:rsidRPr="00052E03">
        <w:rPr>
          <w:rFonts w:ascii="Verdana" w:hAnsi="Verdana"/>
          <w:sz w:val="20"/>
          <w:szCs w:val="20"/>
          <w:lang w:val="es-ES"/>
        </w:rPr>
        <w:t xml:space="preserve"> que indican los pasos a seguir. Para conocer el significado de la iconografía, cuenta con un </w:t>
      </w:r>
      <w:r w:rsidRPr="00052E03">
        <w:rPr>
          <w:rFonts w:ascii="Verdana" w:hAnsi="Verdana"/>
          <w:sz w:val="20"/>
          <w:szCs w:val="20"/>
          <w:u w:val="single"/>
          <w:lang w:val="es-ES"/>
        </w:rPr>
        <w:t>glosario de imágenes</w:t>
      </w:r>
      <w:r w:rsidRPr="00052E03">
        <w:rPr>
          <w:rFonts w:ascii="Verdana" w:hAnsi="Verdana"/>
          <w:sz w:val="20"/>
          <w:szCs w:val="20"/>
          <w:lang w:val="es-ES"/>
        </w:rPr>
        <w:t xml:space="preserve"> que ancla la acción correspondiente a cada una. </w:t>
      </w:r>
    </w:p>
    <w:p w:rsidR="00052E03" w:rsidRPr="00052E03" w:rsidRDefault="00052E03" w:rsidP="00052E03">
      <w:pPr>
        <w:numPr>
          <w:ilvl w:val="0"/>
          <w:numId w:val="8"/>
        </w:numPr>
        <w:tabs>
          <w:tab w:val="left" w:pos="4672"/>
        </w:tabs>
        <w:spacing w:after="0" w:line="240" w:lineRule="auto"/>
        <w:rPr>
          <w:rFonts w:ascii="Verdana" w:hAnsi="Verdana"/>
          <w:sz w:val="20"/>
          <w:szCs w:val="20"/>
          <w:lang w:val="es-ES"/>
        </w:rPr>
      </w:pPr>
      <w:r w:rsidRPr="00052E03">
        <w:rPr>
          <w:rFonts w:ascii="Verdana" w:hAnsi="Verdana"/>
          <w:b/>
          <w:sz w:val="20"/>
          <w:szCs w:val="20"/>
          <w:lang w:val="es-ES_tradnl"/>
        </w:rPr>
        <w:t>El diseño del programa está basado en el proceso evolutivo de aprendizaje</w:t>
      </w:r>
      <w:r w:rsidRPr="00052E03">
        <w:rPr>
          <w:rFonts w:ascii="Verdana" w:hAnsi="Verdana"/>
          <w:sz w:val="20"/>
          <w:szCs w:val="20"/>
          <w:lang w:val="es-ES_tradnl"/>
        </w:rPr>
        <w:t>: que a partir de una metodología paso a paso, permite escalar en nivel de conocimiento</w:t>
      </w:r>
    </w:p>
    <w:p w:rsidR="00052E03" w:rsidRPr="00052E03" w:rsidRDefault="00052E03" w:rsidP="00052E03">
      <w:pPr>
        <w:numPr>
          <w:ilvl w:val="0"/>
          <w:numId w:val="8"/>
        </w:numPr>
        <w:spacing w:after="0" w:line="240" w:lineRule="auto"/>
        <w:jc w:val="both"/>
        <w:rPr>
          <w:rFonts w:ascii="Verdana" w:hAnsi="Verdana"/>
          <w:sz w:val="20"/>
          <w:szCs w:val="20"/>
          <w:lang w:val="es-ES"/>
        </w:rPr>
      </w:pPr>
      <w:r w:rsidRPr="00052E03">
        <w:rPr>
          <w:rFonts w:ascii="Verdana" w:hAnsi="Verdana"/>
          <w:b/>
          <w:sz w:val="20"/>
          <w:szCs w:val="20"/>
          <w:lang w:val="es-ES_tradnl"/>
        </w:rPr>
        <w:t>Cada módulo</w:t>
      </w:r>
      <w:r w:rsidRPr="00052E03">
        <w:rPr>
          <w:rFonts w:ascii="Verdana" w:hAnsi="Verdana"/>
          <w:sz w:val="20"/>
          <w:szCs w:val="20"/>
          <w:lang w:val="es-ES_tradnl"/>
        </w:rPr>
        <w:t xml:space="preserve"> del programa está organizado como una unidad de aprendizaje que contiene: </w:t>
      </w:r>
    </w:p>
    <w:p w:rsidR="00052E03" w:rsidRPr="00052E03" w:rsidRDefault="00052E03" w:rsidP="00052E03">
      <w:pPr>
        <w:numPr>
          <w:ilvl w:val="1"/>
          <w:numId w:val="8"/>
        </w:numPr>
        <w:spacing w:after="0" w:line="240" w:lineRule="auto"/>
        <w:jc w:val="both"/>
        <w:rPr>
          <w:rFonts w:ascii="Verdana" w:hAnsi="Verdana"/>
          <w:sz w:val="20"/>
          <w:szCs w:val="20"/>
          <w:lang w:val="es-ES"/>
        </w:rPr>
      </w:pPr>
      <w:r w:rsidRPr="00052E03">
        <w:rPr>
          <w:rFonts w:ascii="Verdana" w:hAnsi="Verdana"/>
          <w:sz w:val="20"/>
          <w:szCs w:val="20"/>
          <w:lang w:val="es-ES"/>
        </w:rPr>
        <w:t>Presentación, objetivos, metodología y materiales que se utilizarán en el módulo</w:t>
      </w:r>
    </w:p>
    <w:p w:rsidR="00052E03" w:rsidRPr="00052E03" w:rsidRDefault="00052E03" w:rsidP="00052E03">
      <w:pPr>
        <w:numPr>
          <w:ilvl w:val="1"/>
          <w:numId w:val="8"/>
        </w:numPr>
        <w:spacing w:after="0" w:line="240" w:lineRule="auto"/>
        <w:jc w:val="both"/>
        <w:rPr>
          <w:rFonts w:ascii="Verdana" w:hAnsi="Verdana"/>
          <w:sz w:val="20"/>
          <w:szCs w:val="20"/>
        </w:rPr>
      </w:pPr>
      <w:r w:rsidRPr="00052E03">
        <w:rPr>
          <w:rFonts w:ascii="Verdana" w:hAnsi="Verdana"/>
          <w:sz w:val="20"/>
          <w:szCs w:val="20"/>
        </w:rPr>
        <w:t xml:space="preserve">Material de estudio: </w:t>
      </w:r>
    </w:p>
    <w:p w:rsidR="00052E03" w:rsidRPr="00052E03" w:rsidRDefault="00052E03" w:rsidP="00052E03">
      <w:pPr>
        <w:numPr>
          <w:ilvl w:val="2"/>
          <w:numId w:val="8"/>
        </w:numPr>
        <w:spacing w:after="0" w:line="240" w:lineRule="auto"/>
        <w:jc w:val="both"/>
        <w:rPr>
          <w:rFonts w:ascii="Verdana" w:hAnsi="Verdana"/>
          <w:sz w:val="20"/>
          <w:szCs w:val="20"/>
        </w:rPr>
      </w:pPr>
      <w:r w:rsidRPr="00052E03">
        <w:rPr>
          <w:rFonts w:ascii="Verdana" w:hAnsi="Verdana"/>
          <w:sz w:val="20"/>
          <w:szCs w:val="20"/>
        </w:rPr>
        <w:t>Apuntes en pdf</w:t>
      </w:r>
    </w:p>
    <w:p w:rsidR="00052E03" w:rsidRPr="00052E03" w:rsidRDefault="00052E03" w:rsidP="00052E03">
      <w:pPr>
        <w:numPr>
          <w:ilvl w:val="2"/>
          <w:numId w:val="8"/>
        </w:numPr>
        <w:spacing w:after="0" w:line="240" w:lineRule="auto"/>
        <w:jc w:val="both"/>
        <w:rPr>
          <w:rFonts w:ascii="Verdana" w:hAnsi="Verdana"/>
          <w:sz w:val="20"/>
          <w:szCs w:val="20"/>
        </w:rPr>
      </w:pPr>
      <w:r w:rsidRPr="00052E03">
        <w:rPr>
          <w:rFonts w:ascii="Verdana" w:hAnsi="Verdana"/>
          <w:sz w:val="20"/>
          <w:szCs w:val="20"/>
        </w:rPr>
        <w:t>Flash con presentación</w:t>
      </w:r>
    </w:p>
    <w:p w:rsidR="00052E03" w:rsidRPr="00052E03" w:rsidRDefault="00052E03" w:rsidP="00052E03">
      <w:pPr>
        <w:numPr>
          <w:ilvl w:val="1"/>
          <w:numId w:val="8"/>
        </w:numPr>
        <w:spacing w:after="0" w:line="240" w:lineRule="auto"/>
        <w:rPr>
          <w:rFonts w:ascii="Verdana" w:hAnsi="Verdana"/>
          <w:sz w:val="20"/>
          <w:szCs w:val="20"/>
        </w:rPr>
      </w:pPr>
      <w:r w:rsidRPr="00052E03">
        <w:rPr>
          <w:rFonts w:ascii="Verdana" w:hAnsi="Verdana"/>
          <w:sz w:val="20"/>
          <w:szCs w:val="20"/>
        </w:rPr>
        <w:t>Bibliografía</w:t>
      </w:r>
    </w:p>
    <w:p w:rsidR="00052E03" w:rsidRPr="00052E03" w:rsidRDefault="00052E03" w:rsidP="00052E03">
      <w:pPr>
        <w:numPr>
          <w:ilvl w:val="1"/>
          <w:numId w:val="8"/>
        </w:numPr>
        <w:spacing w:after="0" w:line="240" w:lineRule="auto"/>
        <w:rPr>
          <w:rFonts w:ascii="Verdana" w:hAnsi="Verdana"/>
          <w:sz w:val="20"/>
          <w:szCs w:val="20"/>
        </w:rPr>
      </w:pPr>
      <w:r w:rsidRPr="00052E03">
        <w:rPr>
          <w:rFonts w:ascii="Verdana" w:hAnsi="Verdana"/>
          <w:sz w:val="20"/>
          <w:szCs w:val="20"/>
        </w:rPr>
        <w:t xml:space="preserve">Links relacionados </w:t>
      </w:r>
      <w:smartTag w:uri="urn:schemas-microsoft-com:office:smarttags" w:element="State">
        <w:smartTag w:uri="urn:schemas-microsoft-com:office:smarttags" w:element="place">
          <w:r w:rsidRPr="00052E03">
            <w:rPr>
              <w:rFonts w:ascii="Verdana" w:hAnsi="Verdana"/>
              <w:sz w:val="20"/>
              <w:szCs w:val="20"/>
            </w:rPr>
            <w:t>del</w:t>
          </w:r>
        </w:smartTag>
      </w:smartTag>
      <w:r w:rsidRPr="00052E03">
        <w:rPr>
          <w:rFonts w:ascii="Verdana" w:hAnsi="Verdana"/>
          <w:sz w:val="20"/>
          <w:szCs w:val="20"/>
        </w:rPr>
        <w:t xml:space="preserve"> tema</w:t>
      </w:r>
    </w:p>
    <w:p w:rsidR="00052E03" w:rsidRPr="00052E03" w:rsidRDefault="00052E03" w:rsidP="00052E03">
      <w:pPr>
        <w:numPr>
          <w:ilvl w:val="1"/>
          <w:numId w:val="8"/>
        </w:numPr>
        <w:spacing w:after="0" w:line="240" w:lineRule="auto"/>
        <w:rPr>
          <w:rFonts w:ascii="Verdana" w:hAnsi="Verdana"/>
          <w:sz w:val="20"/>
          <w:szCs w:val="20"/>
        </w:rPr>
      </w:pPr>
      <w:r w:rsidRPr="00052E03">
        <w:rPr>
          <w:rFonts w:ascii="Verdana" w:hAnsi="Verdana"/>
          <w:sz w:val="20"/>
          <w:szCs w:val="20"/>
        </w:rPr>
        <w:t>Autoevaluaciones</w:t>
      </w:r>
    </w:p>
    <w:p w:rsidR="00052E03" w:rsidRPr="006E720C" w:rsidRDefault="00052E03" w:rsidP="006E720C">
      <w:pPr>
        <w:numPr>
          <w:ilvl w:val="1"/>
          <w:numId w:val="8"/>
        </w:numPr>
        <w:spacing w:after="0" w:line="240" w:lineRule="auto"/>
        <w:rPr>
          <w:rFonts w:ascii="Verdana" w:hAnsi="Verdana"/>
          <w:sz w:val="20"/>
          <w:szCs w:val="20"/>
          <w:lang w:val="es-ES"/>
        </w:rPr>
      </w:pPr>
      <w:r w:rsidRPr="006E720C">
        <w:rPr>
          <w:rFonts w:ascii="Verdana" w:hAnsi="Verdana"/>
          <w:sz w:val="20"/>
          <w:szCs w:val="20"/>
          <w:lang w:val="es-ES"/>
        </w:rPr>
        <w:t>Evaluación:</w:t>
      </w:r>
    </w:p>
    <w:p w:rsidR="00052E03" w:rsidRPr="00052E03" w:rsidRDefault="00052E03" w:rsidP="00052E03">
      <w:pPr>
        <w:numPr>
          <w:ilvl w:val="2"/>
          <w:numId w:val="8"/>
        </w:numPr>
        <w:spacing w:after="0" w:line="240" w:lineRule="auto"/>
        <w:rPr>
          <w:rFonts w:ascii="Verdana" w:hAnsi="Verdana"/>
          <w:sz w:val="20"/>
          <w:szCs w:val="20"/>
          <w:lang w:val="es-ES"/>
        </w:rPr>
      </w:pPr>
      <w:r w:rsidRPr="00052E03">
        <w:rPr>
          <w:rFonts w:ascii="Verdana" w:hAnsi="Verdana"/>
          <w:sz w:val="20"/>
          <w:szCs w:val="20"/>
          <w:lang w:val="es-ES"/>
        </w:rPr>
        <w:t>Por múltiple opción (de corrección automática de la plataforma)</w:t>
      </w:r>
    </w:p>
    <w:p w:rsidR="00052E03" w:rsidRPr="00052E03" w:rsidRDefault="00052E03" w:rsidP="00052E03">
      <w:pPr>
        <w:numPr>
          <w:ilvl w:val="1"/>
          <w:numId w:val="8"/>
        </w:numPr>
        <w:spacing w:after="0" w:line="240" w:lineRule="auto"/>
        <w:rPr>
          <w:rFonts w:ascii="Verdana" w:hAnsi="Verdana"/>
          <w:sz w:val="20"/>
          <w:szCs w:val="20"/>
          <w:lang w:val="es-ES"/>
        </w:rPr>
      </w:pPr>
      <w:r w:rsidRPr="00052E03">
        <w:rPr>
          <w:rFonts w:ascii="Verdana" w:hAnsi="Verdana"/>
          <w:sz w:val="20"/>
          <w:szCs w:val="20"/>
          <w:lang w:val="es-ES"/>
        </w:rPr>
        <w:t>Calendario y carga horaria (opcional)</w:t>
      </w:r>
    </w:p>
    <w:p w:rsidR="00052E03" w:rsidRPr="00052E03" w:rsidRDefault="00052E03" w:rsidP="00052E03">
      <w:pPr>
        <w:numPr>
          <w:ilvl w:val="1"/>
          <w:numId w:val="8"/>
        </w:numPr>
        <w:spacing w:after="0" w:line="240" w:lineRule="auto"/>
        <w:rPr>
          <w:rFonts w:ascii="Verdana" w:hAnsi="Verdana"/>
          <w:sz w:val="20"/>
          <w:szCs w:val="20"/>
          <w:lang w:val="es-ES"/>
        </w:rPr>
      </w:pPr>
      <w:r w:rsidRPr="00052E03">
        <w:rPr>
          <w:rFonts w:ascii="Verdana" w:hAnsi="Verdana"/>
          <w:sz w:val="20"/>
          <w:szCs w:val="20"/>
          <w:lang w:val="es-ES"/>
        </w:rPr>
        <w:t>Fechas y horarios para chats (opcional)</w:t>
      </w:r>
    </w:p>
    <w:p w:rsidR="00052E03" w:rsidRPr="00052E03" w:rsidRDefault="00052E03" w:rsidP="00052E03">
      <w:pPr>
        <w:tabs>
          <w:tab w:val="left" w:pos="1068"/>
        </w:tabs>
        <w:suppressAutoHyphens/>
        <w:spacing w:after="0" w:line="240" w:lineRule="auto"/>
        <w:rPr>
          <w:rFonts w:ascii="Verdana" w:hAnsi="Verdana"/>
          <w:sz w:val="20"/>
          <w:szCs w:val="20"/>
          <w:lang w:val="es-ES"/>
        </w:rPr>
      </w:pPr>
    </w:p>
    <w:p w:rsidR="00052E03" w:rsidRPr="00052E03" w:rsidRDefault="00052E03" w:rsidP="00052E03">
      <w:pPr>
        <w:numPr>
          <w:ilvl w:val="0"/>
          <w:numId w:val="8"/>
        </w:numPr>
        <w:spacing w:after="0" w:line="240" w:lineRule="auto"/>
        <w:jc w:val="both"/>
        <w:rPr>
          <w:rFonts w:ascii="Verdana" w:hAnsi="Verdana"/>
          <w:sz w:val="20"/>
          <w:szCs w:val="20"/>
          <w:lang w:val="es-ES"/>
        </w:rPr>
      </w:pPr>
      <w:r w:rsidRPr="00052E03">
        <w:rPr>
          <w:rFonts w:ascii="Verdana" w:hAnsi="Verdana"/>
          <w:b/>
          <w:sz w:val="20"/>
          <w:szCs w:val="20"/>
          <w:lang w:val="es-ES"/>
        </w:rPr>
        <w:t>Tanto la estructura académica como los procesos y actividades involucradas</w:t>
      </w:r>
      <w:r w:rsidRPr="00052E03">
        <w:rPr>
          <w:rFonts w:ascii="Verdana" w:hAnsi="Verdana"/>
          <w:sz w:val="20"/>
          <w:szCs w:val="20"/>
          <w:lang w:val="es-ES"/>
        </w:rPr>
        <w:t xml:space="preserve"> están orientados a fomentar la participación, interacción y continuidad hasta la finalización del programa, con el objetivo de acompañar el proceso de aprendizaje de cada alumno.</w:t>
      </w:r>
    </w:p>
    <w:p w:rsidR="00052E03" w:rsidRPr="00052E03" w:rsidRDefault="00052E03" w:rsidP="00052E03">
      <w:pPr>
        <w:numPr>
          <w:ilvl w:val="0"/>
          <w:numId w:val="8"/>
        </w:numPr>
        <w:spacing w:after="0" w:line="240" w:lineRule="auto"/>
        <w:jc w:val="both"/>
        <w:rPr>
          <w:rFonts w:ascii="Verdana" w:hAnsi="Verdana"/>
          <w:sz w:val="20"/>
          <w:szCs w:val="20"/>
          <w:lang w:val="es-ES"/>
        </w:rPr>
      </w:pPr>
      <w:r w:rsidRPr="00052E03">
        <w:rPr>
          <w:rFonts w:ascii="Verdana" w:hAnsi="Verdana"/>
          <w:b/>
          <w:sz w:val="20"/>
          <w:szCs w:val="20"/>
          <w:lang w:val="es-ES"/>
        </w:rPr>
        <w:t>Cada módulo estará concatenado</w:t>
      </w:r>
      <w:r w:rsidRPr="00052E03">
        <w:rPr>
          <w:rFonts w:ascii="Verdana" w:hAnsi="Verdana"/>
          <w:sz w:val="20"/>
          <w:szCs w:val="20"/>
          <w:lang w:val="es-ES"/>
        </w:rPr>
        <w:t xml:space="preserve"> y las evaluaciones deberán ser aprobadas en forma correlativa.</w:t>
      </w:r>
    </w:p>
    <w:p w:rsidR="00052E03" w:rsidRPr="00052E03" w:rsidRDefault="00052E03" w:rsidP="00052E03">
      <w:pPr>
        <w:numPr>
          <w:ilvl w:val="0"/>
          <w:numId w:val="8"/>
        </w:numPr>
        <w:spacing w:after="0" w:line="240" w:lineRule="auto"/>
        <w:jc w:val="both"/>
        <w:rPr>
          <w:rFonts w:ascii="Verdana" w:hAnsi="Verdana"/>
          <w:sz w:val="20"/>
          <w:szCs w:val="20"/>
          <w:lang w:val="es-ES"/>
        </w:rPr>
      </w:pPr>
      <w:r w:rsidRPr="00052E03">
        <w:rPr>
          <w:rFonts w:ascii="Verdana" w:hAnsi="Verdana"/>
          <w:b/>
          <w:sz w:val="20"/>
          <w:szCs w:val="20"/>
          <w:lang w:val="es-ES"/>
        </w:rPr>
        <w:t>Program</w:t>
      </w:r>
      <w:r w:rsidR="0064652E">
        <w:rPr>
          <w:rFonts w:ascii="Verdana" w:hAnsi="Verdana"/>
          <w:b/>
          <w:sz w:val="20"/>
          <w:szCs w:val="20"/>
          <w:lang w:val="es-ES"/>
        </w:rPr>
        <w:t>a</w:t>
      </w:r>
      <w:r w:rsidRPr="00052E03">
        <w:rPr>
          <w:rFonts w:ascii="Verdana" w:hAnsi="Verdana"/>
          <w:b/>
          <w:sz w:val="20"/>
          <w:szCs w:val="20"/>
          <w:lang w:val="es-ES"/>
        </w:rPr>
        <w:t xml:space="preserve"> de Formación</w:t>
      </w:r>
      <w:r w:rsidR="0064652E">
        <w:rPr>
          <w:rFonts w:ascii="Verdana" w:hAnsi="Verdana"/>
          <w:b/>
          <w:sz w:val="20"/>
          <w:szCs w:val="20"/>
          <w:lang w:val="es-ES"/>
        </w:rPr>
        <w:t xml:space="preserve"> en </w:t>
      </w:r>
      <w:r w:rsidR="00134244">
        <w:rPr>
          <w:rFonts w:ascii="Verdana" w:hAnsi="Verdana"/>
          <w:b/>
          <w:sz w:val="20"/>
          <w:szCs w:val="20"/>
          <w:lang w:val="es-ES"/>
        </w:rPr>
        <w:t>cobranza</w:t>
      </w:r>
      <w:r w:rsidR="0064652E">
        <w:rPr>
          <w:rFonts w:ascii="Verdana" w:hAnsi="Verdana"/>
          <w:b/>
          <w:sz w:val="20"/>
          <w:szCs w:val="20"/>
          <w:lang w:val="es-ES"/>
        </w:rPr>
        <w:t xml:space="preserve"> telefónica</w:t>
      </w:r>
      <w:r w:rsidRPr="00052E03">
        <w:rPr>
          <w:rFonts w:ascii="Verdana" w:hAnsi="Verdana"/>
          <w:b/>
          <w:sz w:val="20"/>
          <w:szCs w:val="20"/>
          <w:lang w:val="es-ES"/>
        </w:rPr>
        <w:t>:</w:t>
      </w:r>
      <w:r w:rsidRPr="00052E03">
        <w:rPr>
          <w:rFonts w:ascii="Verdana" w:hAnsi="Verdana"/>
          <w:sz w:val="20"/>
          <w:szCs w:val="20"/>
          <w:lang w:val="es-ES"/>
        </w:rPr>
        <w:t xml:space="preserve"> </w:t>
      </w:r>
      <w:r w:rsidR="0064652E">
        <w:rPr>
          <w:rFonts w:ascii="Verdana" w:hAnsi="Verdana"/>
          <w:sz w:val="20"/>
          <w:szCs w:val="20"/>
          <w:lang w:val="es-ES"/>
        </w:rPr>
        <w:t xml:space="preserve">incluye </w:t>
      </w:r>
      <w:r w:rsidRPr="00052E03">
        <w:rPr>
          <w:rFonts w:ascii="Verdana" w:hAnsi="Verdana"/>
          <w:sz w:val="20"/>
          <w:szCs w:val="20"/>
          <w:lang w:val="es-ES"/>
        </w:rPr>
        <w:t xml:space="preserve">8 módulos de formación y 1 módulo de evaluación final, describen cada paso desde el inicio al fin, pasando por ejemplos y ejercicios prácticos para una mejor comprensión del contenido. </w:t>
      </w:r>
    </w:p>
    <w:p w:rsidR="00052E03" w:rsidRPr="00052E03" w:rsidRDefault="00052E03" w:rsidP="00052E03">
      <w:pPr>
        <w:spacing w:after="0" w:line="240" w:lineRule="auto"/>
        <w:rPr>
          <w:rFonts w:ascii="Verdana" w:hAnsi="Verdana"/>
          <w:sz w:val="20"/>
          <w:szCs w:val="20"/>
          <w:lang w:val="es-ES"/>
        </w:rPr>
      </w:pPr>
    </w:p>
    <w:p w:rsidR="00052E03" w:rsidRPr="00052E03" w:rsidRDefault="00052E03" w:rsidP="00052E03">
      <w:pPr>
        <w:spacing w:after="0" w:line="240" w:lineRule="auto"/>
        <w:rPr>
          <w:rFonts w:ascii="Verdana" w:hAnsi="Verdana"/>
          <w:sz w:val="20"/>
          <w:szCs w:val="20"/>
          <w:lang w:val="es-ES"/>
        </w:rPr>
      </w:pPr>
    </w:p>
    <w:p w:rsidR="00052E03" w:rsidRPr="00052E03" w:rsidRDefault="00052E03" w:rsidP="00052E03">
      <w:pPr>
        <w:pBdr>
          <w:bottom w:val="single" w:sz="4" w:space="1" w:color="auto"/>
        </w:pBdr>
        <w:spacing w:after="0" w:line="240" w:lineRule="auto"/>
        <w:jc w:val="both"/>
        <w:rPr>
          <w:rFonts w:ascii="Verdana" w:hAnsi="Verdana"/>
          <w:b/>
          <w:sz w:val="20"/>
          <w:szCs w:val="20"/>
          <w:lang w:val="es-ES"/>
        </w:rPr>
      </w:pPr>
      <w:r w:rsidRPr="00052E03">
        <w:rPr>
          <w:rFonts w:ascii="Verdana" w:hAnsi="Verdana"/>
          <w:b/>
          <w:sz w:val="20"/>
          <w:szCs w:val="20"/>
          <w:lang w:val="es-ES"/>
        </w:rPr>
        <w:t>C. CARACTERÍSTICAS Y ELEMENTOS DEL PROGRAMA DE FORMACIÓN</w:t>
      </w:r>
    </w:p>
    <w:p w:rsidR="00052E03" w:rsidRPr="00052E03" w:rsidRDefault="00052E03" w:rsidP="00052E03">
      <w:pPr>
        <w:spacing w:after="0" w:line="240" w:lineRule="auto"/>
        <w:jc w:val="both"/>
        <w:rPr>
          <w:rFonts w:ascii="Verdana" w:hAnsi="Verdana"/>
          <w:b/>
          <w:sz w:val="20"/>
          <w:szCs w:val="20"/>
          <w:lang w:val="es-ES"/>
        </w:rPr>
      </w:pPr>
    </w:p>
    <w:p w:rsidR="00052E03" w:rsidRPr="00052E03" w:rsidRDefault="00052E03" w:rsidP="00052E03">
      <w:pPr>
        <w:spacing w:after="0" w:line="240" w:lineRule="auto"/>
        <w:jc w:val="both"/>
        <w:rPr>
          <w:rFonts w:ascii="Verdana" w:hAnsi="Verdana"/>
          <w:b/>
          <w:sz w:val="20"/>
          <w:szCs w:val="20"/>
          <w:lang w:val="es-ES"/>
        </w:rPr>
      </w:pPr>
      <w:r w:rsidRPr="00052E03">
        <w:rPr>
          <w:rFonts w:ascii="Verdana" w:hAnsi="Verdana"/>
          <w:b/>
          <w:sz w:val="20"/>
          <w:szCs w:val="20"/>
          <w:lang w:val="es-ES"/>
        </w:rPr>
        <w:t>Cada programa de formación contiene:</w:t>
      </w:r>
    </w:p>
    <w:p w:rsidR="00052E03" w:rsidRPr="00052E03" w:rsidRDefault="00052E03" w:rsidP="00052E03">
      <w:pPr>
        <w:spacing w:after="0" w:line="240" w:lineRule="auto"/>
        <w:jc w:val="both"/>
        <w:rPr>
          <w:rFonts w:ascii="Verdana" w:hAnsi="Verdana"/>
          <w:b/>
          <w:sz w:val="20"/>
          <w:szCs w:val="20"/>
          <w:lang w:val="es-ES"/>
        </w:rPr>
      </w:pP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Cantidad de Módulos de formación por Programa: 8 (ocho)</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Un módulo de Evaluación Final: accede al certificado de aprobación o asistencia según supere dicha evaluación.</w:t>
      </w:r>
    </w:p>
    <w:p w:rsidR="00052E03" w:rsidRPr="00253DF0" w:rsidRDefault="00052E03" w:rsidP="00052E03">
      <w:pPr>
        <w:numPr>
          <w:ilvl w:val="0"/>
          <w:numId w:val="1"/>
        </w:numPr>
        <w:tabs>
          <w:tab w:val="clear" w:pos="720"/>
          <w:tab w:val="left" w:pos="1068"/>
        </w:tabs>
        <w:suppressAutoHyphens/>
        <w:spacing w:after="0" w:line="240" w:lineRule="auto"/>
        <w:ind w:left="1068"/>
        <w:jc w:val="both"/>
        <w:rPr>
          <w:rFonts w:ascii="Verdana" w:hAnsi="Verdana"/>
          <w:b/>
          <w:sz w:val="20"/>
          <w:szCs w:val="20"/>
          <w:lang w:val="es-ES_tradnl"/>
        </w:rPr>
      </w:pPr>
      <w:r w:rsidRPr="00253DF0">
        <w:rPr>
          <w:rFonts w:ascii="Verdana" w:hAnsi="Verdana"/>
          <w:b/>
          <w:sz w:val="20"/>
          <w:szCs w:val="20"/>
          <w:lang w:val="es-ES_tradnl"/>
        </w:rPr>
        <w:t>Dedicación esti</w:t>
      </w:r>
      <w:r w:rsidR="006E720C" w:rsidRPr="00253DF0">
        <w:rPr>
          <w:rFonts w:ascii="Verdana" w:hAnsi="Verdana"/>
          <w:b/>
          <w:sz w:val="20"/>
          <w:szCs w:val="20"/>
          <w:lang w:val="es-ES_tradnl"/>
        </w:rPr>
        <w:t>mada del Alumno por Programa: 12</w:t>
      </w:r>
      <w:r w:rsidRPr="00253DF0">
        <w:rPr>
          <w:rFonts w:ascii="Verdana" w:hAnsi="Verdana"/>
          <w:b/>
          <w:sz w:val="20"/>
          <w:szCs w:val="20"/>
          <w:lang w:val="es-ES_tradnl"/>
        </w:rPr>
        <w:t xml:space="preserve"> hs. aproximadamente. </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Distribución de dedicación del Alumno: A definir según necesidad y disponibilidad</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Vigencia de cada Programa: A definir según necesidad y disponibilidad</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 xml:space="preserve">Interacción: consultas realizadas por los alumnos al Tutor. </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Disponibilidad del Tutor: de Lunes a Viernes de 9.00 hs. a 17.00 hs.</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Nivel de servicio del Tutor: respuesta en el transcurso de las 72 hs.</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 xml:space="preserve">Mecanismos de evaluación: Ejercitación, autoevaluaciones, evaluaciones y examen final. </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Material académico adicional</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Links recomendados</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Bibliografía</w:t>
      </w:r>
    </w:p>
    <w:p w:rsidR="00052E03" w:rsidRPr="00052E03" w:rsidRDefault="00052E03" w:rsidP="00052E03">
      <w:pPr>
        <w:numPr>
          <w:ilvl w:val="0"/>
          <w:numId w:val="1"/>
        </w:numPr>
        <w:tabs>
          <w:tab w:val="clear" w:pos="720"/>
          <w:tab w:val="left" w:pos="1068"/>
        </w:tabs>
        <w:suppressAutoHyphens/>
        <w:spacing w:after="0" w:line="240" w:lineRule="auto"/>
        <w:ind w:left="1068"/>
        <w:jc w:val="both"/>
        <w:rPr>
          <w:rFonts w:ascii="Verdana" w:hAnsi="Verdana"/>
          <w:sz w:val="20"/>
          <w:szCs w:val="20"/>
          <w:lang w:val="es-ES_tradnl"/>
        </w:rPr>
      </w:pPr>
      <w:r w:rsidRPr="00052E03">
        <w:rPr>
          <w:rFonts w:ascii="Verdana" w:hAnsi="Verdana"/>
          <w:sz w:val="20"/>
          <w:szCs w:val="20"/>
          <w:lang w:val="es-ES_tradnl"/>
        </w:rPr>
        <w:t xml:space="preserve">Certificados de aprobación y asistencia </w:t>
      </w:r>
    </w:p>
    <w:p w:rsidR="000F1CF0" w:rsidRPr="00E058DC" w:rsidRDefault="00DF28ED" w:rsidP="000F1CF0">
      <w:pPr>
        <w:pBdr>
          <w:bottom w:val="single" w:sz="4" w:space="1" w:color="auto"/>
        </w:pBdr>
        <w:spacing w:after="0" w:line="240" w:lineRule="auto"/>
        <w:jc w:val="both"/>
        <w:rPr>
          <w:szCs w:val="20"/>
          <w:lang w:val="es-ES"/>
        </w:rPr>
      </w:pPr>
      <w:r>
        <w:rPr>
          <w:rFonts w:ascii="Verdana" w:hAnsi="Verdana"/>
          <w:b/>
          <w:sz w:val="20"/>
          <w:szCs w:val="20"/>
          <w:lang w:val="es-ES"/>
        </w:rPr>
        <w:br w:type="page"/>
      </w:r>
      <w:r w:rsidR="000F1CF0" w:rsidRPr="00746965">
        <w:rPr>
          <w:rFonts w:ascii="Verdana" w:hAnsi="Verdana"/>
          <w:b/>
          <w:sz w:val="20"/>
          <w:szCs w:val="20"/>
          <w:lang w:val="es-ES"/>
        </w:rPr>
        <w:lastRenderedPageBreak/>
        <w:t>ANTECEDENTES EMPRESARIALES</w:t>
      </w:r>
      <w:r w:rsidR="000F1CF0">
        <w:rPr>
          <w:rFonts w:ascii="Verdana" w:hAnsi="Verdana"/>
          <w:b/>
          <w:sz w:val="20"/>
          <w:szCs w:val="20"/>
          <w:lang w:val="es-ES"/>
        </w:rPr>
        <w:t xml:space="preserve"> CFP</w:t>
      </w:r>
    </w:p>
    <w:p w:rsidR="000F1CF0" w:rsidRPr="00746965" w:rsidRDefault="000F1CF0" w:rsidP="000F1CF0">
      <w:pPr>
        <w:spacing w:after="0" w:line="240" w:lineRule="auto"/>
        <w:jc w:val="both"/>
        <w:rPr>
          <w:rFonts w:ascii="Verdana" w:hAnsi="Verdana"/>
          <w:b/>
          <w:i/>
          <w:color w:val="666699"/>
          <w:sz w:val="20"/>
          <w:szCs w:val="20"/>
          <w:u w:val="single"/>
          <w:lang w:val="es-ES"/>
        </w:rPr>
      </w:pPr>
    </w:p>
    <w:p w:rsidR="000F1CF0" w:rsidRDefault="000F1CF0" w:rsidP="000F1CF0">
      <w:pPr>
        <w:spacing w:after="0" w:line="240" w:lineRule="auto"/>
        <w:jc w:val="both"/>
        <w:rPr>
          <w:rFonts w:ascii="Verdana" w:hAnsi="Verdana" w:cs="Arial"/>
          <w:color w:val="333333"/>
          <w:sz w:val="20"/>
          <w:szCs w:val="20"/>
          <w:lang w:val="es-ES"/>
        </w:rPr>
      </w:pPr>
    </w:p>
    <w:p w:rsidR="000F1CF0" w:rsidRPr="00746965" w:rsidRDefault="000F1CF0" w:rsidP="000F1CF0">
      <w:pPr>
        <w:spacing w:after="0" w:line="240" w:lineRule="auto"/>
        <w:jc w:val="both"/>
        <w:rPr>
          <w:rFonts w:ascii="Verdana" w:hAnsi="Verdana" w:cs="Arial"/>
          <w:color w:val="333333"/>
          <w:sz w:val="20"/>
          <w:szCs w:val="20"/>
          <w:lang w:val="es-ES"/>
        </w:rPr>
      </w:pPr>
      <w:r w:rsidRPr="00746965">
        <w:rPr>
          <w:rFonts w:ascii="Verdana" w:hAnsi="Verdana" w:cs="Arial"/>
          <w:color w:val="333333"/>
          <w:sz w:val="20"/>
          <w:szCs w:val="20"/>
          <w:lang w:val="es-ES"/>
        </w:rPr>
        <w:t>El Centro de Formación Profesional en Contact Center es una organización dedicada al desarrollo de los Recursos Humanos focalizados en la gestión de la relación con el Cliente.</w:t>
      </w:r>
    </w:p>
    <w:p w:rsidR="000F1CF0" w:rsidRPr="00746965" w:rsidRDefault="000F1CF0" w:rsidP="000F1CF0">
      <w:pPr>
        <w:spacing w:after="0" w:line="240" w:lineRule="auto"/>
        <w:jc w:val="both"/>
        <w:rPr>
          <w:rFonts w:ascii="Verdana" w:hAnsi="Verdana" w:cs="Arial"/>
          <w:color w:val="333333"/>
          <w:sz w:val="20"/>
          <w:szCs w:val="20"/>
          <w:lang w:val="es-ES"/>
        </w:rPr>
      </w:pPr>
      <w:r w:rsidRPr="00746965">
        <w:rPr>
          <w:rFonts w:ascii="Verdana" w:hAnsi="Verdana" w:cs="Arial"/>
          <w:color w:val="333333"/>
          <w:sz w:val="20"/>
          <w:szCs w:val="20"/>
          <w:lang w:val="es-ES"/>
        </w:rPr>
        <w:t xml:space="preserve">Hoy el contact center se ha trasformado en una necesidad para las empresas, complementa las estrategias de contacto y establece relaciones inteligentes con sus Clientes, potencia la inversión y logra mayor efectividad en la acción. </w:t>
      </w:r>
    </w:p>
    <w:p w:rsidR="000F1CF0" w:rsidRDefault="000F1CF0" w:rsidP="000F1CF0">
      <w:pPr>
        <w:spacing w:after="0" w:line="240" w:lineRule="auto"/>
        <w:jc w:val="both"/>
        <w:rPr>
          <w:rFonts w:ascii="Verdana" w:hAnsi="Verdana" w:cs="Arial"/>
          <w:color w:val="333333"/>
          <w:sz w:val="20"/>
          <w:szCs w:val="20"/>
          <w:lang w:val="es-ES"/>
        </w:rPr>
      </w:pPr>
    </w:p>
    <w:p w:rsidR="000F1CF0" w:rsidRPr="009C3CBC" w:rsidRDefault="000F1CF0" w:rsidP="000F1CF0">
      <w:pPr>
        <w:spacing w:after="0" w:line="240" w:lineRule="auto"/>
        <w:jc w:val="both"/>
        <w:rPr>
          <w:rFonts w:ascii="Verdana" w:hAnsi="Verdana" w:cs="Arial"/>
          <w:color w:val="333333"/>
          <w:sz w:val="20"/>
          <w:szCs w:val="20"/>
          <w:lang w:val="es-ES"/>
        </w:rPr>
      </w:pPr>
      <w:r w:rsidRPr="00746965">
        <w:rPr>
          <w:rFonts w:ascii="Verdana" w:hAnsi="Verdana" w:cs="Arial"/>
          <w:color w:val="333333"/>
          <w:sz w:val="20"/>
          <w:szCs w:val="20"/>
          <w:lang w:val="es-ES"/>
        </w:rPr>
        <w:t xml:space="preserve">Las expectativas de los Clientes y la exigencia del mercado requieren profesionales idóneos que gestionen la comunicación con el Cliente. </w:t>
      </w:r>
      <w:r w:rsidRPr="009C3CBC">
        <w:rPr>
          <w:rFonts w:ascii="Verdana" w:hAnsi="Verdana" w:cs="Arial"/>
          <w:color w:val="333333"/>
          <w:sz w:val="20"/>
          <w:szCs w:val="20"/>
          <w:lang w:val="es-ES"/>
        </w:rPr>
        <w:t>De allí nuestros desafíos y nuestras propuestas:</w:t>
      </w:r>
    </w:p>
    <w:p w:rsidR="000F1CF0" w:rsidRPr="009C3CBC" w:rsidRDefault="000F1CF0" w:rsidP="000F1CF0">
      <w:pPr>
        <w:spacing w:after="0" w:line="240" w:lineRule="auto"/>
        <w:jc w:val="both"/>
        <w:rPr>
          <w:rFonts w:ascii="Verdana" w:hAnsi="Verdana" w:cs="Arial"/>
          <w:b/>
          <w:color w:val="FF9900"/>
          <w:sz w:val="20"/>
          <w:szCs w:val="20"/>
          <w:lang w:val="es-ES"/>
        </w:rPr>
      </w:pPr>
    </w:p>
    <w:p w:rsidR="000F1CF0" w:rsidRPr="00746965" w:rsidRDefault="000F1CF0" w:rsidP="000F1CF0">
      <w:pPr>
        <w:numPr>
          <w:ilvl w:val="0"/>
          <w:numId w:val="11"/>
        </w:numPr>
        <w:tabs>
          <w:tab w:val="clear" w:pos="1440"/>
          <w:tab w:val="num" w:pos="0"/>
          <w:tab w:val="left" w:pos="360"/>
          <w:tab w:val="left" w:pos="900"/>
        </w:tabs>
        <w:spacing w:after="0" w:line="240" w:lineRule="auto"/>
        <w:ind w:left="0" w:firstLine="0"/>
        <w:jc w:val="both"/>
        <w:rPr>
          <w:rFonts w:ascii="Verdana" w:hAnsi="Verdana" w:cs="Arial"/>
          <w:color w:val="333333"/>
          <w:sz w:val="20"/>
          <w:szCs w:val="20"/>
          <w:lang w:val="es-ES"/>
        </w:rPr>
      </w:pPr>
      <w:r w:rsidRPr="00746965">
        <w:rPr>
          <w:rFonts w:ascii="Verdana" w:hAnsi="Verdana" w:cs="Arial"/>
          <w:color w:val="333333"/>
          <w:sz w:val="20"/>
          <w:szCs w:val="20"/>
          <w:lang w:val="es-ES"/>
        </w:rPr>
        <w:t>Capacitación in company con modalidad presencial</w:t>
      </w:r>
      <w:r>
        <w:rPr>
          <w:rFonts w:ascii="Verdana" w:hAnsi="Verdana" w:cs="Arial"/>
          <w:color w:val="333333"/>
          <w:sz w:val="20"/>
          <w:szCs w:val="20"/>
          <w:lang w:val="es-ES"/>
        </w:rPr>
        <w:t>, e-learning, outdoors.</w:t>
      </w:r>
    </w:p>
    <w:p w:rsidR="000F1CF0" w:rsidRPr="00732DA6" w:rsidRDefault="000F1CF0" w:rsidP="000F1CF0">
      <w:pPr>
        <w:numPr>
          <w:ilvl w:val="0"/>
          <w:numId w:val="11"/>
        </w:numPr>
        <w:tabs>
          <w:tab w:val="clear" w:pos="1440"/>
          <w:tab w:val="num" w:pos="0"/>
          <w:tab w:val="left" w:pos="360"/>
          <w:tab w:val="left" w:pos="900"/>
        </w:tabs>
        <w:spacing w:after="0" w:line="240" w:lineRule="auto"/>
        <w:ind w:left="0" w:firstLine="0"/>
        <w:jc w:val="both"/>
        <w:rPr>
          <w:rFonts w:ascii="Verdana" w:hAnsi="Verdana" w:cs="Arial"/>
          <w:color w:val="333333"/>
          <w:sz w:val="20"/>
          <w:szCs w:val="20"/>
          <w:lang w:val="es-ES"/>
        </w:rPr>
      </w:pPr>
      <w:r w:rsidRPr="00732DA6">
        <w:rPr>
          <w:rFonts w:ascii="Verdana" w:hAnsi="Verdana" w:cs="Arial"/>
          <w:color w:val="333333"/>
          <w:sz w:val="20"/>
          <w:szCs w:val="20"/>
          <w:lang w:val="es-ES"/>
        </w:rPr>
        <w:t>Búsqueda y Selección de Personal</w:t>
      </w:r>
    </w:p>
    <w:p w:rsidR="000F1CF0" w:rsidRDefault="000F1CF0" w:rsidP="000F1CF0">
      <w:pPr>
        <w:numPr>
          <w:ilvl w:val="0"/>
          <w:numId w:val="11"/>
        </w:numPr>
        <w:tabs>
          <w:tab w:val="clear" w:pos="1440"/>
          <w:tab w:val="num" w:pos="0"/>
          <w:tab w:val="left" w:pos="360"/>
          <w:tab w:val="left" w:pos="900"/>
        </w:tabs>
        <w:spacing w:after="0" w:line="240" w:lineRule="auto"/>
        <w:ind w:left="0" w:firstLine="0"/>
        <w:jc w:val="both"/>
        <w:rPr>
          <w:rFonts w:ascii="Verdana" w:hAnsi="Verdana" w:cs="Arial"/>
          <w:color w:val="333333"/>
          <w:sz w:val="20"/>
          <w:szCs w:val="20"/>
        </w:rPr>
      </w:pPr>
      <w:r w:rsidRPr="00746965">
        <w:rPr>
          <w:rFonts w:ascii="Verdana" w:hAnsi="Verdana" w:cs="Arial"/>
          <w:color w:val="333333"/>
          <w:sz w:val="20"/>
          <w:szCs w:val="20"/>
        </w:rPr>
        <w:t xml:space="preserve">Consultoría </w:t>
      </w:r>
      <w:r>
        <w:rPr>
          <w:rFonts w:ascii="Verdana" w:hAnsi="Verdana" w:cs="Arial"/>
          <w:color w:val="333333"/>
          <w:sz w:val="20"/>
          <w:szCs w:val="20"/>
        </w:rPr>
        <w:t>profesional</w:t>
      </w:r>
    </w:p>
    <w:p w:rsidR="000F1CF0" w:rsidRDefault="000F1CF0" w:rsidP="000F1CF0">
      <w:pPr>
        <w:numPr>
          <w:ilvl w:val="0"/>
          <w:numId w:val="11"/>
        </w:numPr>
        <w:tabs>
          <w:tab w:val="clear" w:pos="1440"/>
          <w:tab w:val="num" w:pos="0"/>
          <w:tab w:val="left" w:pos="360"/>
          <w:tab w:val="left" w:pos="900"/>
        </w:tabs>
        <w:spacing w:after="0" w:line="240" w:lineRule="auto"/>
        <w:ind w:left="0" w:firstLine="0"/>
        <w:jc w:val="both"/>
        <w:rPr>
          <w:rFonts w:ascii="Verdana" w:hAnsi="Verdana" w:cs="Arial"/>
          <w:color w:val="333333"/>
          <w:sz w:val="20"/>
          <w:szCs w:val="20"/>
        </w:rPr>
      </w:pPr>
      <w:r w:rsidRPr="009C3CBC">
        <w:rPr>
          <w:rFonts w:ascii="Verdana" w:hAnsi="Verdana" w:cs="Arial"/>
          <w:color w:val="333333"/>
          <w:sz w:val="20"/>
          <w:szCs w:val="20"/>
          <w:lang w:val="es-ES_tradnl"/>
        </w:rPr>
        <w:t>Certificaciones</w:t>
      </w:r>
      <w:r>
        <w:rPr>
          <w:rFonts w:ascii="Verdana" w:hAnsi="Verdana" w:cs="Arial"/>
          <w:color w:val="333333"/>
          <w:sz w:val="20"/>
          <w:szCs w:val="20"/>
        </w:rPr>
        <w:t>:</w:t>
      </w:r>
    </w:p>
    <w:p w:rsidR="000F1CF0" w:rsidRPr="009C3CBC" w:rsidRDefault="000F1CF0" w:rsidP="000F1CF0">
      <w:pPr>
        <w:numPr>
          <w:ilvl w:val="1"/>
          <w:numId w:val="11"/>
        </w:numPr>
        <w:tabs>
          <w:tab w:val="left" w:pos="360"/>
          <w:tab w:val="left" w:pos="900"/>
        </w:tabs>
        <w:spacing w:after="0" w:line="240" w:lineRule="auto"/>
        <w:jc w:val="both"/>
        <w:rPr>
          <w:rFonts w:ascii="Verdana" w:hAnsi="Verdana" w:cs="Arial"/>
          <w:color w:val="333333"/>
          <w:sz w:val="20"/>
          <w:szCs w:val="20"/>
          <w:lang w:val="es-ES"/>
        </w:rPr>
      </w:pPr>
      <w:r w:rsidRPr="009C3CBC">
        <w:rPr>
          <w:rFonts w:ascii="Verdana" w:hAnsi="Verdana" w:cs="Arial"/>
          <w:color w:val="333333"/>
          <w:sz w:val="20"/>
          <w:szCs w:val="20"/>
          <w:lang w:val="es-ES"/>
        </w:rPr>
        <w:t>Estrategias de Relacionamiento de Clientes (BPT Partners)</w:t>
      </w:r>
    </w:p>
    <w:p w:rsidR="000F1CF0" w:rsidRPr="009C3CBC" w:rsidRDefault="000F1CF0" w:rsidP="000F1CF0">
      <w:pPr>
        <w:numPr>
          <w:ilvl w:val="1"/>
          <w:numId w:val="11"/>
        </w:numPr>
        <w:tabs>
          <w:tab w:val="left" w:pos="360"/>
          <w:tab w:val="left" w:pos="900"/>
        </w:tabs>
        <w:spacing w:after="0" w:line="240" w:lineRule="auto"/>
        <w:jc w:val="both"/>
        <w:rPr>
          <w:rFonts w:ascii="Verdana" w:hAnsi="Verdana" w:cs="Arial"/>
          <w:color w:val="333333"/>
          <w:sz w:val="20"/>
          <w:szCs w:val="20"/>
          <w:lang w:val="es-ES"/>
        </w:rPr>
      </w:pPr>
      <w:r w:rsidRPr="009C3CBC">
        <w:rPr>
          <w:rFonts w:ascii="Verdana" w:hAnsi="Verdana" w:cs="Arial"/>
          <w:color w:val="333333"/>
          <w:sz w:val="20"/>
          <w:szCs w:val="20"/>
          <w:lang w:val="es-ES"/>
        </w:rPr>
        <w:t>Redes Sociales y Social CRM (Solvis Consulting)</w:t>
      </w:r>
    </w:p>
    <w:p w:rsidR="000F1CF0" w:rsidRDefault="000F1CF0" w:rsidP="000F1CF0">
      <w:pPr>
        <w:numPr>
          <w:ilvl w:val="1"/>
          <w:numId w:val="11"/>
        </w:numPr>
        <w:tabs>
          <w:tab w:val="left" w:pos="360"/>
          <w:tab w:val="left" w:pos="900"/>
        </w:tabs>
        <w:spacing w:after="0" w:line="240" w:lineRule="auto"/>
        <w:jc w:val="both"/>
        <w:rPr>
          <w:rFonts w:ascii="Verdana" w:hAnsi="Verdana" w:cs="Arial"/>
          <w:color w:val="333333"/>
          <w:sz w:val="20"/>
          <w:szCs w:val="20"/>
        </w:rPr>
      </w:pPr>
      <w:r>
        <w:rPr>
          <w:rFonts w:ascii="Verdana" w:hAnsi="Verdana" w:cs="Arial"/>
          <w:color w:val="333333"/>
          <w:sz w:val="20"/>
          <w:szCs w:val="20"/>
        </w:rPr>
        <w:t>Workforce Management (The Call Center School)</w:t>
      </w:r>
    </w:p>
    <w:p w:rsidR="000F1CF0" w:rsidRDefault="000F1CF0" w:rsidP="000F1CF0">
      <w:pPr>
        <w:numPr>
          <w:ilvl w:val="1"/>
          <w:numId w:val="11"/>
        </w:numPr>
        <w:tabs>
          <w:tab w:val="left" w:pos="360"/>
          <w:tab w:val="left" w:pos="900"/>
        </w:tabs>
        <w:spacing w:after="0" w:line="240" w:lineRule="auto"/>
        <w:jc w:val="both"/>
        <w:rPr>
          <w:rFonts w:ascii="Verdana" w:hAnsi="Verdana" w:cs="Arial"/>
          <w:color w:val="333333"/>
          <w:sz w:val="20"/>
          <w:szCs w:val="20"/>
        </w:rPr>
      </w:pPr>
      <w:r>
        <w:rPr>
          <w:rFonts w:ascii="Verdana" w:hAnsi="Verdana" w:cs="Arial"/>
          <w:color w:val="333333"/>
          <w:sz w:val="20"/>
          <w:szCs w:val="20"/>
        </w:rPr>
        <w:t>Operaciones</w:t>
      </w:r>
    </w:p>
    <w:p w:rsidR="000F1CF0" w:rsidRPr="009C3CBC" w:rsidRDefault="000F1CF0" w:rsidP="000F1CF0">
      <w:pPr>
        <w:numPr>
          <w:ilvl w:val="1"/>
          <w:numId w:val="11"/>
        </w:numPr>
        <w:tabs>
          <w:tab w:val="left" w:pos="360"/>
          <w:tab w:val="left" w:pos="900"/>
        </w:tabs>
        <w:spacing w:after="0" w:line="240" w:lineRule="auto"/>
        <w:jc w:val="both"/>
        <w:rPr>
          <w:rFonts w:ascii="Verdana" w:hAnsi="Verdana" w:cs="Arial"/>
          <w:color w:val="333333"/>
          <w:sz w:val="20"/>
          <w:szCs w:val="20"/>
          <w:lang w:val="es-ES"/>
        </w:rPr>
      </w:pPr>
      <w:r w:rsidRPr="009C3CBC">
        <w:rPr>
          <w:rFonts w:ascii="Verdana" w:hAnsi="Verdana" w:cs="Arial"/>
          <w:color w:val="333333"/>
          <w:sz w:val="20"/>
          <w:szCs w:val="20"/>
          <w:lang w:val="es-ES"/>
        </w:rPr>
        <w:t>Gestión y Aseguramiento de la Calidad</w:t>
      </w:r>
    </w:p>
    <w:p w:rsidR="000F1CF0" w:rsidRDefault="000F1CF0" w:rsidP="000F1CF0">
      <w:pPr>
        <w:numPr>
          <w:ilvl w:val="0"/>
          <w:numId w:val="11"/>
        </w:numPr>
        <w:tabs>
          <w:tab w:val="clear" w:pos="1440"/>
          <w:tab w:val="num" w:pos="0"/>
          <w:tab w:val="left" w:pos="360"/>
          <w:tab w:val="left" w:pos="900"/>
        </w:tabs>
        <w:spacing w:after="0" w:line="240" w:lineRule="auto"/>
        <w:ind w:left="0" w:firstLine="0"/>
        <w:jc w:val="both"/>
        <w:rPr>
          <w:rFonts w:ascii="Verdana" w:hAnsi="Verdana" w:cs="Arial"/>
          <w:color w:val="333333"/>
          <w:sz w:val="20"/>
          <w:szCs w:val="20"/>
          <w:lang w:val="es-ES"/>
        </w:rPr>
      </w:pPr>
      <w:r>
        <w:rPr>
          <w:rFonts w:ascii="Verdana" w:hAnsi="Verdana" w:cs="Arial"/>
          <w:color w:val="333333"/>
          <w:sz w:val="20"/>
          <w:szCs w:val="20"/>
          <w:lang w:val="es-ES_tradnl"/>
        </w:rPr>
        <w:t>Actividades de interacción y mejores prácticas</w:t>
      </w:r>
      <w:r w:rsidRPr="009C3CBC">
        <w:rPr>
          <w:rFonts w:ascii="Verdana" w:hAnsi="Verdana" w:cs="Arial"/>
          <w:color w:val="333333"/>
          <w:sz w:val="20"/>
          <w:szCs w:val="20"/>
          <w:lang w:val="es-ES"/>
        </w:rPr>
        <w:t>:</w:t>
      </w:r>
    </w:p>
    <w:p w:rsidR="000F1CF0" w:rsidRPr="00BB2674" w:rsidRDefault="000F1CF0" w:rsidP="000F1CF0">
      <w:pPr>
        <w:numPr>
          <w:ilvl w:val="1"/>
          <w:numId w:val="11"/>
        </w:numPr>
        <w:tabs>
          <w:tab w:val="left" w:pos="360"/>
          <w:tab w:val="left" w:pos="900"/>
        </w:tabs>
        <w:spacing w:after="0" w:line="240" w:lineRule="auto"/>
        <w:jc w:val="both"/>
        <w:rPr>
          <w:rFonts w:ascii="Verdana" w:hAnsi="Verdana" w:cs="Arial"/>
          <w:color w:val="333333"/>
          <w:sz w:val="20"/>
          <w:szCs w:val="20"/>
          <w:lang w:val="pt-BR"/>
        </w:rPr>
      </w:pPr>
      <w:r w:rsidRPr="00BB2674">
        <w:rPr>
          <w:rFonts w:ascii="Verdana" w:hAnsi="Verdana" w:cs="Arial"/>
          <w:color w:val="333333"/>
          <w:sz w:val="20"/>
          <w:szCs w:val="20"/>
          <w:lang w:val="pt-BR"/>
        </w:rPr>
        <w:t xml:space="preserve">Congreso anual de Call Center &amp; CRM </w:t>
      </w:r>
    </w:p>
    <w:p w:rsidR="000F1CF0" w:rsidRDefault="000F1CF0" w:rsidP="000F1CF0">
      <w:pPr>
        <w:numPr>
          <w:ilvl w:val="1"/>
          <w:numId w:val="11"/>
        </w:numPr>
        <w:tabs>
          <w:tab w:val="left" w:pos="360"/>
          <w:tab w:val="left" w:pos="900"/>
        </w:tabs>
        <w:spacing w:after="0" w:line="240" w:lineRule="auto"/>
        <w:jc w:val="both"/>
        <w:rPr>
          <w:rFonts w:ascii="Verdana" w:hAnsi="Verdana" w:cs="Arial"/>
          <w:color w:val="333333"/>
          <w:sz w:val="20"/>
          <w:szCs w:val="20"/>
          <w:lang w:val="es-ES"/>
        </w:rPr>
      </w:pPr>
      <w:r>
        <w:rPr>
          <w:rFonts w:ascii="Verdana" w:hAnsi="Verdana" w:cs="Arial"/>
          <w:color w:val="333333"/>
          <w:sz w:val="20"/>
          <w:szCs w:val="20"/>
          <w:lang w:val="es-ES"/>
        </w:rPr>
        <w:t>Workshop de especialización</w:t>
      </w:r>
    </w:p>
    <w:p w:rsidR="000F1CF0" w:rsidRDefault="000F1CF0" w:rsidP="000F1CF0">
      <w:pPr>
        <w:numPr>
          <w:ilvl w:val="1"/>
          <w:numId w:val="11"/>
        </w:numPr>
        <w:tabs>
          <w:tab w:val="left" w:pos="360"/>
          <w:tab w:val="left" w:pos="900"/>
        </w:tabs>
        <w:spacing w:after="0" w:line="240" w:lineRule="auto"/>
        <w:jc w:val="both"/>
        <w:rPr>
          <w:rFonts w:ascii="Verdana" w:hAnsi="Verdana" w:cs="Arial"/>
          <w:color w:val="333333"/>
          <w:sz w:val="20"/>
          <w:szCs w:val="20"/>
          <w:lang w:val="es-ES"/>
        </w:rPr>
      </w:pPr>
      <w:r>
        <w:rPr>
          <w:rFonts w:ascii="Verdana" w:hAnsi="Verdana" w:cs="Arial"/>
          <w:color w:val="333333"/>
          <w:sz w:val="20"/>
          <w:szCs w:val="20"/>
          <w:lang w:val="es-ES"/>
        </w:rPr>
        <w:t>Ciclo de Desayunos en el Call</w:t>
      </w:r>
    </w:p>
    <w:p w:rsidR="000F1CF0" w:rsidRPr="009C3CBC" w:rsidRDefault="000F1CF0" w:rsidP="000F1CF0">
      <w:pPr>
        <w:numPr>
          <w:ilvl w:val="1"/>
          <w:numId w:val="11"/>
        </w:numPr>
        <w:tabs>
          <w:tab w:val="left" w:pos="360"/>
          <w:tab w:val="left" w:pos="900"/>
        </w:tabs>
        <w:spacing w:after="0" w:line="240" w:lineRule="auto"/>
        <w:jc w:val="both"/>
        <w:rPr>
          <w:rFonts w:ascii="Verdana" w:hAnsi="Verdana" w:cs="Arial"/>
          <w:color w:val="333333"/>
          <w:sz w:val="20"/>
          <w:szCs w:val="20"/>
          <w:lang w:val="es-ES"/>
        </w:rPr>
      </w:pPr>
      <w:r>
        <w:rPr>
          <w:rFonts w:ascii="Verdana" w:hAnsi="Verdana" w:cs="Arial"/>
          <w:color w:val="333333"/>
          <w:sz w:val="20"/>
          <w:szCs w:val="20"/>
          <w:lang w:val="es-ES"/>
        </w:rPr>
        <w:t>Webinars</w:t>
      </w:r>
    </w:p>
    <w:p w:rsidR="000F1CF0" w:rsidRPr="009C3CBC" w:rsidRDefault="000F1CF0" w:rsidP="000F1CF0">
      <w:pPr>
        <w:tabs>
          <w:tab w:val="left" w:pos="360"/>
          <w:tab w:val="left" w:pos="900"/>
        </w:tabs>
        <w:spacing w:after="0" w:line="240" w:lineRule="auto"/>
        <w:jc w:val="both"/>
        <w:rPr>
          <w:rFonts w:ascii="Verdana" w:hAnsi="Verdana" w:cs="Arial"/>
          <w:color w:val="333333"/>
          <w:sz w:val="20"/>
          <w:szCs w:val="20"/>
          <w:lang w:val="es-ES"/>
        </w:rPr>
      </w:pPr>
    </w:p>
    <w:p w:rsidR="000F1CF0" w:rsidRDefault="000F1CF0" w:rsidP="000F1CF0">
      <w:pPr>
        <w:jc w:val="both"/>
        <w:outlineLvl w:val="0"/>
        <w:rPr>
          <w:rFonts w:ascii="Verdana" w:hAnsi="Verdana" w:cs="Arial"/>
          <w:b/>
          <w:color w:val="333399"/>
          <w:sz w:val="20"/>
          <w:szCs w:val="20"/>
          <w:u w:val="single"/>
          <w:lang w:val="es-ES"/>
        </w:rPr>
      </w:pPr>
    </w:p>
    <w:p w:rsidR="000F1CF0" w:rsidRPr="009C3CBC" w:rsidRDefault="000F1CF0" w:rsidP="000F1CF0">
      <w:pPr>
        <w:jc w:val="both"/>
        <w:outlineLvl w:val="0"/>
        <w:rPr>
          <w:rFonts w:ascii="Verdana" w:hAnsi="Verdana" w:cs="Arial"/>
          <w:b/>
          <w:color w:val="333399"/>
          <w:sz w:val="20"/>
          <w:szCs w:val="20"/>
          <w:u w:val="single"/>
          <w:lang w:val="es-ES"/>
        </w:rPr>
      </w:pPr>
      <w:r w:rsidRPr="009C3CBC">
        <w:rPr>
          <w:rFonts w:ascii="Verdana" w:hAnsi="Verdana" w:cs="Arial"/>
          <w:b/>
          <w:color w:val="333399"/>
          <w:sz w:val="20"/>
          <w:szCs w:val="20"/>
          <w:u w:val="single"/>
          <w:lang w:val="es-ES"/>
        </w:rPr>
        <w:t>Metodología de trabajo</w:t>
      </w:r>
    </w:p>
    <w:p w:rsidR="000F1CF0" w:rsidRPr="00F346AF" w:rsidRDefault="000F1CF0" w:rsidP="000F1CF0">
      <w:pPr>
        <w:pStyle w:val="NormalWeb"/>
        <w:jc w:val="both"/>
        <w:rPr>
          <w:color w:val="000000"/>
          <w:sz w:val="20"/>
          <w:szCs w:val="20"/>
        </w:rPr>
      </w:pPr>
      <w:r w:rsidRPr="00F346AF">
        <w:rPr>
          <w:color w:val="000000"/>
          <w:sz w:val="20"/>
          <w:szCs w:val="20"/>
        </w:rPr>
        <w:t xml:space="preserve">La metodología aplicativa de capacitación y entrenamiento de nuestro Centro se sustenta en: </w:t>
      </w:r>
    </w:p>
    <w:p w:rsidR="000F1CF0" w:rsidRPr="00F346AF" w:rsidRDefault="000F1CF0" w:rsidP="000F1CF0">
      <w:pPr>
        <w:numPr>
          <w:ilvl w:val="0"/>
          <w:numId w:val="15"/>
        </w:numPr>
        <w:spacing w:after="0" w:line="240" w:lineRule="auto"/>
        <w:rPr>
          <w:rFonts w:ascii="Verdana" w:hAnsi="Verdana"/>
          <w:color w:val="000000"/>
          <w:sz w:val="20"/>
          <w:szCs w:val="20"/>
        </w:rPr>
      </w:pPr>
      <w:r w:rsidRPr="00F346AF">
        <w:rPr>
          <w:rFonts w:ascii="Verdana" w:hAnsi="Verdana"/>
          <w:color w:val="000000"/>
          <w:sz w:val="20"/>
          <w:szCs w:val="20"/>
        </w:rPr>
        <w:t>Trabajos grupales</w:t>
      </w:r>
    </w:p>
    <w:p w:rsidR="000F1CF0" w:rsidRPr="00F346AF" w:rsidRDefault="000F1CF0" w:rsidP="000F1CF0">
      <w:pPr>
        <w:numPr>
          <w:ilvl w:val="0"/>
          <w:numId w:val="15"/>
        </w:numPr>
        <w:spacing w:after="0" w:line="240" w:lineRule="auto"/>
        <w:rPr>
          <w:rFonts w:ascii="Verdana" w:hAnsi="Verdana"/>
          <w:color w:val="000000"/>
          <w:sz w:val="20"/>
          <w:szCs w:val="20"/>
          <w:lang w:val="es-ES"/>
        </w:rPr>
      </w:pPr>
      <w:r w:rsidRPr="00F346AF">
        <w:rPr>
          <w:rFonts w:ascii="Verdana" w:hAnsi="Verdana"/>
          <w:color w:val="000000"/>
          <w:sz w:val="20"/>
          <w:szCs w:val="20"/>
          <w:lang w:val="es-ES"/>
        </w:rPr>
        <w:t xml:space="preserve">Juegos de rol (ejercicios simulados en condiciones </w:t>
      </w:r>
      <w:r w:rsidRPr="00F346AF">
        <w:rPr>
          <w:rFonts w:ascii="Verdana" w:hAnsi="Verdana"/>
          <w:color w:val="000000"/>
          <w:sz w:val="20"/>
          <w:szCs w:val="20"/>
          <w:lang w:val="es-ES"/>
        </w:rPr>
        <w:br/>
        <w:t>controladas)</w:t>
      </w:r>
    </w:p>
    <w:p w:rsidR="000F1CF0" w:rsidRPr="00F346AF" w:rsidRDefault="000F1CF0" w:rsidP="000F1CF0">
      <w:pPr>
        <w:numPr>
          <w:ilvl w:val="0"/>
          <w:numId w:val="15"/>
        </w:numPr>
        <w:spacing w:after="0" w:line="240" w:lineRule="auto"/>
        <w:rPr>
          <w:rFonts w:ascii="Verdana" w:hAnsi="Verdana"/>
          <w:color w:val="000000"/>
          <w:sz w:val="20"/>
          <w:szCs w:val="20"/>
          <w:lang w:val="es-ES"/>
        </w:rPr>
      </w:pPr>
      <w:r w:rsidRPr="00F346AF">
        <w:rPr>
          <w:rFonts w:ascii="Verdana" w:hAnsi="Verdana"/>
          <w:color w:val="000000"/>
          <w:sz w:val="20"/>
          <w:szCs w:val="20"/>
          <w:lang w:val="es-ES"/>
        </w:rPr>
        <w:t>Instrumentos de autodiagnóstico para el conocimiento personal</w:t>
      </w:r>
    </w:p>
    <w:p w:rsidR="000F1CF0" w:rsidRPr="00F346AF" w:rsidRDefault="000F1CF0" w:rsidP="000F1CF0">
      <w:pPr>
        <w:numPr>
          <w:ilvl w:val="0"/>
          <w:numId w:val="15"/>
        </w:numPr>
        <w:spacing w:after="0" w:line="240" w:lineRule="auto"/>
        <w:rPr>
          <w:rFonts w:ascii="Verdana" w:hAnsi="Verdana"/>
          <w:color w:val="000000"/>
          <w:sz w:val="20"/>
          <w:szCs w:val="20"/>
        </w:rPr>
      </w:pPr>
      <w:r w:rsidRPr="00F346AF">
        <w:rPr>
          <w:rFonts w:ascii="Verdana" w:hAnsi="Verdana"/>
          <w:color w:val="000000"/>
          <w:sz w:val="20"/>
          <w:szCs w:val="20"/>
        </w:rPr>
        <w:t>Análisis sobre casos reales</w:t>
      </w:r>
    </w:p>
    <w:p w:rsidR="000F1CF0" w:rsidRPr="00F346AF" w:rsidRDefault="000F1CF0" w:rsidP="000F1CF0">
      <w:pPr>
        <w:numPr>
          <w:ilvl w:val="0"/>
          <w:numId w:val="15"/>
        </w:numPr>
        <w:spacing w:after="0" w:line="240" w:lineRule="auto"/>
        <w:rPr>
          <w:rFonts w:ascii="Verdana" w:hAnsi="Verdana"/>
          <w:color w:val="000000"/>
          <w:sz w:val="20"/>
          <w:szCs w:val="20"/>
        </w:rPr>
      </w:pPr>
      <w:r w:rsidRPr="00F346AF">
        <w:rPr>
          <w:rFonts w:ascii="Verdana" w:hAnsi="Verdana"/>
          <w:color w:val="000000"/>
          <w:sz w:val="20"/>
          <w:szCs w:val="20"/>
        </w:rPr>
        <w:t>Evaluación de desempeño</w:t>
      </w:r>
    </w:p>
    <w:p w:rsidR="000F1CF0" w:rsidRPr="009C3CBC" w:rsidRDefault="000F1CF0" w:rsidP="000F1CF0">
      <w:pPr>
        <w:numPr>
          <w:ilvl w:val="0"/>
          <w:numId w:val="15"/>
        </w:numPr>
        <w:spacing w:after="0" w:line="240" w:lineRule="auto"/>
        <w:rPr>
          <w:rStyle w:val="Textoennegrita"/>
          <w:bCs w:val="0"/>
          <w:sz w:val="20"/>
          <w:szCs w:val="20"/>
          <w:u w:val="single"/>
          <w:lang w:val="es-ES_tradnl"/>
        </w:rPr>
      </w:pPr>
      <w:r w:rsidRPr="00F346AF">
        <w:rPr>
          <w:rFonts w:ascii="Verdana" w:hAnsi="Verdana"/>
          <w:color w:val="000000"/>
          <w:sz w:val="20"/>
          <w:szCs w:val="20"/>
          <w:lang w:val="es-ES"/>
        </w:rPr>
        <w:t xml:space="preserve">Entrenamiento personalizado con tutores expertos </w:t>
      </w:r>
      <w:r w:rsidRPr="00F346AF">
        <w:rPr>
          <w:rFonts w:ascii="Verdana" w:hAnsi="Verdana"/>
          <w:color w:val="000000"/>
          <w:sz w:val="20"/>
          <w:szCs w:val="20"/>
          <w:lang w:val="es-ES"/>
        </w:rPr>
        <w:br/>
        <w:t xml:space="preserve">en puestos de trabajo y actividades reales en tres </w:t>
      </w:r>
      <w:r w:rsidRPr="00F346AF">
        <w:rPr>
          <w:rFonts w:ascii="Verdana" w:hAnsi="Verdana"/>
          <w:color w:val="000000"/>
          <w:sz w:val="20"/>
          <w:szCs w:val="20"/>
          <w:lang w:val="es-ES"/>
        </w:rPr>
        <w:br/>
        <w:t>etapas:</w:t>
      </w:r>
      <w:r w:rsidRPr="00F346AF">
        <w:rPr>
          <w:rFonts w:ascii="Verdana" w:hAnsi="Verdana"/>
          <w:color w:val="000000"/>
          <w:sz w:val="20"/>
          <w:szCs w:val="20"/>
          <w:lang w:val="es-ES"/>
        </w:rPr>
        <w:br/>
      </w:r>
      <w:r w:rsidRPr="00F346AF">
        <w:rPr>
          <w:rStyle w:val="Textoennegrita"/>
          <w:rFonts w:cs="Arial"/>
          <w:color w:val="FF7F00"/>
          <w:sz w:val="20"/>
          <w:szCs w:val="20"/>
          <w:lang w:val="es-ES"/>
        </w:rPr>
        <w:t>           </w:t>
      </w:r>
      <w:r w:rsidRPr="00F346AF">
        <w:rPr>
          <w:rStyle w:val="Textoennegrita"/>
          <w:rFonts w:cs="Arial"/>
          <w:color w:val="FF7F00"/>
          <w:sz w:val="20"/>
          <w:szCs w:val="20"/>
          <w:lang w:val="es-ES"/>
        </w:rPr>
        <w:tab/>
      </w:r>
      <w:r w:rsidRPr="00F346AF">
        <w:rPr>
          <w:rStyle w:val="Textoennegrita"/>
          <w:rFonts w:cs="Arial"/>
          <w:color w:val="FF7F00"/>
          <w:sz w:val="20"/>
          <w:szCs w:val="20"/>
          <w:lang w:val="es-ES"/>
        </w:rPr>
        <w:tab/>
      </w:r>
      <w:r w:rsidRPr="000F1CF0">
        <w:rPr>
          <w:rStyle w:val="Textoennegrita"/>
          <w:rFonts w:cs="Arial"/>
          <w:sz w:val="24"/>
          <w:szCs w:val="24"/>
          <w:lang w:val="es-ES"/>
        </w:rPr>
        <w:t xml:space="preserve">- </w:t>
      </w:r>
      <w:r w:rsidRPr="000F1CF0">
        <w:rPr>
          <w:rStyle w:val="Textoennegrita"/>
          <w:rFonts w:cs="Arial"/>
          <w:color w:val="FF7F00"/>
          <w:sz w:val="24"/>
          <w:szCs w:val="24"/>
          <w:lang w:val="es-ES"/>
        </w:rPr>
        <w:t>Observación asistida</w:t>
      </w:r>
      <w:r w:rsidRPr="000F1CF0">
        <w:rPr>
          <w:rFonts w:ascii="Verdana" w:hAnsi="Verdana" w:cs="Arial"/>
          <w:color w:val="333333"/>
          <w:sz w:val="24"/>
          <w:szCs w:val="24"/>
          <w:lang w:val="es-ES"/>
        </w:rPr>
        <w:br/>
      </w:r>
      <w:r w:rsidRPr="000F1CF0">
        <w:rPr>
          <w:rStyle w:val="Textoennegrita"/>
          <w:rFonts w:cs="Arial"/>
          <w:color w:val="FF7F00"/>
          <w:sz w:val="24"/>
          <w:szCs w:val="24"/>
          <w:lang w:val="es-ES"/>
        </w:rPr>
        <w:t>           </w:t>
      </w:r>
      <w:r w:rsidRPr="000F1CF0">
        <w:rPr>
          <w:rStyle w:val="Textoennegrita"/>
          <w:rFonts w:cs="Arial"/>
          <w:color w:val="FF7F00"/>
          <w:sz w:val="24"/>
          <w:szCs w:val="24"/>
          <w:lang w:val="es-ES"/>
        </w:rPr>
        <w:tab/>
      </w:r>
      <w:r>
        <w:rPr>
          <w:rStyle w:val="Textoennegrita"/>
          <w:rFonts w:cs="Arial"/>
          <w:color w:val="FF7F00"/>
          <w:sz w:val="24"/>
          <w:szCs w:val="24"/>
          <w:lang w:val="es-ES"/>
        </w:rPr>
        <w:tab/>
      </w:r>
      <w:r w:rsidRPr="000F1CF0">
        <w:rPr>
          <w:rStyle w:val="Textoennegrita"/>
          <w:rFonts w:cs="Arial"/>
          <w:color w:val="FF7F00"/>
          <w:sz w:val="24"/>
          <w:szCs w:val="24"/>
          <w:lang w:val="es-ES"/>
        </w:rPr>
        <w:t>- Simulación guiada</w:t>
      </w:r>
      <w:r w:rsidRPr="000F1CF0">
        <w:rPr>
          <w:rFonts w:ascii="Verdana" w:hAnsi="Verdana" w:cs="Arial"/>
          <w:color w:val="333333"/>
          <w:sz w:val="24"/>
          <w:szCs w:val="24"/>
          <w:lang w:val="es-ES"/>
        </w:rPr>
        <w:br/>
      </w:r>
      <w:r w:rsidRPr="000F1CF0">
        <w:rPr>
          <w:rStyle w:val="Textoennegrita"/>
          <w:rFonts w:cs="Arial"/>
          <w:color w:val="FF7F00"/>
          <w:sz w:val="24"/>
          <w:szCs w:val="24"/>
          <w:lang w:val="es-ES"/>
        </w:rPr>
        <w:t>           </w:t>
      </w:r>
      <w:r>
        <w:rPr>
          <w:rStyle w:val="Textoennegrita"/>
          <w:rFonts w:cs="Arial"/>
          <w:color w:val="FF7F00"/>
          <w:sz w:val="24"/>
          <w:szCs w:val="24"/>
          <w:lang w:val="es-ES"/>
        </w:rPr>
        <w:tab/>
      </w:r>
      <w:r w:rsidRPr="000F1CF0">
        <w:rPr>
          <w:rStyle w:val="Textoennegrita"/>
          <w:rFonts w:cs="Arial"/>
          <w:color w:val="FF7F00"/>
          <w:sz w:val="24"/>
          <w:szCs w:val="24"/>
          <w:lang w:val="es-ES"/>
        </w:rPr>
        <w:tab/>
        <w:t>- Práctica supervisada</w:t>
      </w:r>
    </w:p>
    <w:p w:rsidR="000F1CF0" w:rsidRDefault="000F1CF0" w:rsidP="000F1CF0">
      <w:pPr>
        <w:spacing w:after="0" w:line="240" w:lineRule="auto"/>
        <w:rPr>
          <w:rStyle w:val="Textoennegrita"/>
          <w:rFonts w:cs="Arial"/>
          <w:color w:val="FF7F00"/>
          <w:sz w:val="20"/>
          <w:szCs w:val="20"/>
          <w:lang w:val="es-ES"/>
        </w:rPr>
      </w:pPr>
    </w:p>
    <w:p w:rsidR="000F1CF0" w:rsidRPr="00D3056E" w:rsidRDefault="000F1CF0" w:rsidP="000F1CF0">
      <w:pPr>
        <w:jc w:val="both"/>
        <w:outlineLvl w:val="0"/>
        <w:rPr>
          <w:rFonts w:ascii="Verdana" w:hAnsi="Verdana" w:cs="Arial"/>
          <w:b/>
          <w:color w:val="333399"/>
          <w:sz w:val="20"/>
          <w:szCs w:val="20"/>
          <w:lang w:val="es-ES"/>
        </w:rPr>
      </w:pPr>
    </w:p>
    <w:p w:rsidR="000F1CF0" w:rsidRPr="000F1CF0" w:rsidRDefault="000F1CF0" w:rsidP="000F1CF0">
      <w:pPr>
        <w:jc w:val="both"/>
        <w:outlineLvl w:val="0"/>
        <w:rPr>
          <w:rFonts w:ascii="Verdana" w:hAnsi="Verdana" w:cs="Arial"/>
          <w:b/>
          <w:color w:val="333399"/>
          <w:sz w:val="20"/>
          <w:szCs w:val="20"/>
          <w:lang w:val="es-ES"/>
        </w:rPr>
      </w:pPr>
      <w:r w:rsidRPr="000F1CF0">
        <w:rPr>
          <w:rFonts w:ascii="Verdana" w:hAnsi="Verdana" w:cs="Arial"/>
          <w:b/>
          <w:color w:val="333399"/>
          <w:sz w:val="20"/>
          <w:szCs w:val="20"/>
          <w:lang w:val="es-ES"/>
        </w:rPr>
        <w:lastRenderedPageBreak/>
        <w:t>Actividades de Formación</w:t>
      </w:r>
    </w:p>
    <w:p w:rsidR="000F1CF0" w:rsidRPr="009C3CBC" w:rsidRDefault="000F1CF0" w:rsidP="000F1CF0">
      <w:pPr>
        <w:spacing w:after="0" w:line="240" w:lineRule="auto"/>
        <w:ind w:left="720"/>
        <w:rPr>
          <w:rFonts w:ascii="Verdana" w:hAnsi="Verdana"/>
          <w:b/>
          <w:sz w:val="20"/>
          <w:szCs w:val="20"/>
          <w:u w:val="single"/>
          <w:lang w:val="es-ES_tradnl"/>
        </w:rPr>
      </w:pPr>
    </w:p>
    <w:tbl>
      <w:tblPr>
        <w:tblW w:w="0" w:type="auto"/>
        <w:tblInd w:w="55" w:type="dxa"/>
        <w:tblCellMar>
          <w:left w:w="70" w:type="dxa"/>
          <w:right w:w="70" w:type="dxa"/>
        </w:tblCellMar>
        <w:tblLook w:val="04A0"/>
      </w:tblPr>
      <w:tblGrid>
        <w:gridCol w:w="2142"/>
        <w:gridCol w:w="4677"/>
        <w:gridCol w:w="2293"/>
      </w:tblGrid>
      <w:tr w:rsidR="000F1CF0" w:rsidRPr="00212655" w:rsidTr="004718C3">
        <w:trPr>
          <w:trHeight w:val="315"/>
        </w:trPr>
        <w:tc>
          <w:tcPr>
            <w:tcW w:w="2142" w:type="dxa"/>
            <w:tcBorders>
              <w:top w:val="single" w:sz="8" w:space="0" w:color="auto"/>
              <w:left w:val="single" w:sz="8" w:space="0" w:color="auto"/>
              <w:bottom w:val="single" w:sz="8" w:space="0" w:color="auto"/>
              <w:right w:val="single" w:sz="8" w:space="0" w:color="auto"/>
            </w:tcBorders>
            <w:shd w:val="clear" w:color="000000" w:fill="FFCC00"/>
            <w:noWrap/>
            <w:vAlign w:val="bottom"/>
            <w:hideMark/>
          </w:tcPr>
          <w:p w:rsidR="000F1CF0" w:rsidRPr="00212655" w:rsidRDefault="000F1CF0" w:rsidP="004718C3">
            <w:pPr>
              <w:spacing w:after="0" w:line="240" w:lineRule="auto"/>
              <w:jc w:val="center"/>
              <w:rPr>
                <w:rFonts w:ascii="Verdana" w:eastAsia="Times New Roman" w:hAnsi="Verdana"/>
                <w:b/>
                <w:bCs/>
                <w:color w:val="000000"/>
                <w:sz w:val="20"/>
                <w:szCs w:val="20"/>
                <w:lang w:val="es-ES" w:eastAsia="es-ES"/>
              </w:rPr>
            </w:pPr>
            <w:r w:rsidRPr="009C3CBC">
              <w:rPr>
                <w:rFonts w:ascii="Verdana" w:eastAsia="Times New Roman" w:hAnsi="Verdana"/>
                <w:b/>
                <w:bCs/>
                <w:color w:val="000000"/>
                <w:sz w:val="20"/>
                <w:szCs w:val="20"/>
                <w:lang w:val="es-ES" w:eastAsia="es-ES"/>
              </w:rPr>
              <w:t>Público</w:t>
            </w:r>
          </w:p>
        </w:tc>
        <w:tc>
          <w:tcPr>
            <w:tcW w:w="4677" w:type="dxa"/>
            <w:tcBorders>
              <w:top w:val="single" w:sz="8" w:space="0" w:color="auto"/>
              <w:left w:val="nil"/>
              <w:bottom w:val="single" w:sz="8" w:space="0" w:color="auto"/>
              <w:right w:val="single" w:sz="8" w:space="0" w:color="auto"/>
            </w:tcBorders>
            <w:shd w:val="clear" w:color="000000" w:fill="FFCC00"/>
            <w:vAlign w:val="bottom"/>
            <w:hideMark/>
          </w:tcPr>
          <w:p w:rsidR="000F1CF0" w:rsidRPr="00212655" w:rsidRDefault="000F1CF0" w:rsidP="004718C3">
            <w:pPr>
              <w:spacing w:after="0" w:line="240" w:lineRule="auto"/>
              <w:jc w:val="center"/>
              <w:rPr>
                <w:rFonts w:ascii="Verdana" w:eastAsia="Times New Roman" w:hAnsi="Verdana"/>
                <w:b/>
                <w:bCs/>
                <w:color w:val="000000"/>
                <w:sz w:val="20"/>
                <w:szCs w:val="20"/>
                <w:lang w:val="es-ES" w:eastAsia="es-ES"/>
              </w:rPr>
            </w:pPr>
            <w:r w:rsidRPr="009C3CBC">
              <w:rPr>
                <w:rFonts w:ascii="Verdana" w:eastAsia="Times New Roman" w:hAnsi="Verdana"/>
                <w:b/>
                <w:bCs/>
                <w:color w:val="000000"/>
                <w:sz w:val="20"/>
                <w:szCs w:val="20"/>
                <w:lang w:val="es-ES" w:eastAsia="es-ES"/>
              </w:rPr>
              <w:t>Programa</w:t>
            </w:r>
          </w:p>
        </w:tc>
        <w:tc>
          <w:tcPr>
            <w:tcW w:w="2293" w:type="dxa"/>
            <w:tcBorders>
              <w:top w:val="single" w:sz="8" w:space="0" w:color="auto"/>
              <w:left w:val="nil"/>
              <w:bottom w:val="single" w:sz="8" w:space="0" w:color="auto"/>
              <w:right w:val="single" w:sz="8" w:space="0" w:color="auto"/>
            </w:tcBorders>
            <w:shd w:val="clear" w:color="000000" w:fill="FFCC00"/>
            <w:noWrap/>
            <w:vAlign w:val="bottom"/>
            <w:hideMark/>
          </w:tcPr>
          <w:p w:rsidR="000F1CF0" w:rsidRPr="00212655" w:rsidRDefault="000F1CF0" w:rsidP="004718C3">
            <w:pPr>
              <w:spacing w:after="0" w:line="240" w:lineRule="auto"/>
              <w:jc w:val="center"/>
              <w:rPr>
                <w:rFonts w:ascii="Verdana" w:eastAsia="Times New Roman" w:hAnsi="Verdana"/>
                <w:b/>
                <w:bCs/>
                <w:color w:val="000000"/>
                <w:sz w:val="20"/>
                <w:szCs w:val="20"/>
                <w:lang w:val="es-ES" w:eastAsia="es-ES"/>
              </w:rPr>
            </w:pPr>
            <w:r w:rsidRPr="009C3CBC">
              <w:rPr>
                <w:rFonts w:ascii="Verdana" w:eastAsia="Times New Roman" w:hAnsi="Verdana"/>
                <w:b/>
                <w:bCs/>
                <w:color w:val="000000"/>
                <w:sz w:val="20"/>
                <w:szCs w:val="20"/>
                <w:lang w:val="es-ES" w:eastAsia="es-ES"/>
              </w:rPr>
              <w:t>Modalidad</w:t>
            </w:r>
          </w:p>
        </w:tc>
      </w:tr>
      <w:tr w:rsidR="000F1CF0" w:rsidRPr="00212655" w:rsidTr="004718C3">
        <w:trPr>
          <w:trHeight w:val="525"/>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b/>
                <w:bCs/>
                <w:color w:val="000000"/>
                <w:sz w:val="20"/>
                <w:szCs w:val="20"/>
                <w:lang w:val="es-ES" w:eastAsia="es-ES"/>
              </w:rPr>
            </w:pPr>
            <w:r w:rsidRPr="009C3CBC">
              <w:rPr>
                <w:rFonts w:ascii="Verdana" w:eastAsia="Times New Roman" w:hAnsi="Verdana"/>
                <w:b/>
                <w:bCs/>
                <w:color w:val="000000"/>
                <w:sz w:val="20"/>
                <w:szCs w:val="20"/>
                <w:lang w:val="es-ES" w:eastAsia="es-ES"/>
              </w:rPr>
              <w:t>Agentes de Call y Contact Centers</w:t>
            </w:r>
          </w:p>
        </w:tc>
        <w:tc>
          <w:tcPr>
            <w:tcW w:w="4677" w:type="dxa"/>
            <w:vMerge w:val="restart"/>
            <w:tcBorders>
              <w:top w:val="nil"/>
              <w:left w:val="single" w:sz="8" w:space="0" w:color="auto"/>
              <w:bottom w:val="single" w:sz="8" w:space="0" w:color="000000"/>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 xml:space="preserve">Programa de formación y entrenamiento para </w:t>
            </w:r>
            <w:r>
              <w:rPr>
                <w:rFonts w:ascii="Verdana" w:eastAsia="Times New Roman" w:hAnsi="Verdana"/>
                <w:color w:val="000000"/>
                <w:sz w:val="20"/>
                <w:szCs w:val="20"/>
                <w:lang w:val="es-ES" w:eastAsia="es-ES"/>
              </w:rPr>
              <w:t xml:space="preserve">Agentes: </w:t>
            </w:r>
            <w:r w:rsidRPr="00212655">
              <w:rPr>
                <w:rFonts w:ascii="Verdana" w:eastAsia="Times New Roman" w:hAnsi="Verdana"/>
                <w:color w:val="000000"/>
                <w:sz w:val="20"/>
                <w:szCs w:val="20"/>
                <w:lang w:val="es-ES" w:eastAsia="es-ES"/>
              </w:rPr>
              <w:t>Gestión de Atención al Cliente, Venta Telefónica, Cobranza telefónica.</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Presencial In Company</w:t>
            </w:r>
          </w:p>
        </w:tc>
      </w:tr>
      <w:tr w:rsidR="000F1CF0" w:rsidRPr="00212655" w:rsidTr="004718C3">
        <w:trPr>
          <w:trHeight w:val="493"/>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E-learning</w:t>
            </w:r>
          </w:p>
        </w:tc>
      </w:tr>
      <w:tr w:rsidR="000F1CF0" w:rsidRPr="00212655" w:rsidTr="004718C3">
        <w:trPr>
          <w:trHeight w:val="529"/>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Outdoors para Agentes</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Presencial In Company</w:t>
            </w:r>
          </w:p>
        </w:tc>
      </w:tr>
      <w:tr w:rsidR="000F1CF0" w:rsidRPr="00E6352A" w:rsidTr="004718C3">
        <w:trPr>
          <w:trHeight w:val="537"/>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0F1CF0" w:rsidRPr="00212655" w:rsidRDefault="000F1CF0" w:rsidP="004718C3">
            <w:pPr>
              <w:spacing w:after="0" w:line="240" w:lineRule="auto"/>
              <w:jc w:val="both"/>
              <w:rPr>
                <w:rFonts w:ascii="Verdana" w:eastAsia="Times New Roman" w:hAnsi="Verdana"/>
                <w:b/>
                <w:bCs/>
                <w:color w:val="000000"/>
                <w:sz w:val="20"/>
                <w:szCs w:val="20"/>
                <w:lang w:val="es-ES" w:eastAsia="es-ES"/>
              </w:rPr>
            </w:pPr>
            <w:r w:rsidRPr="00212655">
              <w:rPr>
                <w:rFonts w:ascii="Verdana" w:eastAsia="Times New Roman" w:hAnsi="Verdana"/>
                <w:b/>
                <w:bCs/>
                <w:color w:val="000000"/>
                <w:sz w:val="20"/>
                <w:szCs w:val="20"/>
                <w:lang w:val="es-ES" w:eastAsia="es-ES"/>
              </w:rPr>
              <w:t>Líderes, Supervisores y Coordinadores de Call y Contact Centers</w:t>
            </w:r>
          </w:p>
        </w:tc>
        <w:tc>
          <w:tcPr>
            <w:tcW w:w="4677" w:type="dxa"/>
            <w:vMerge w:val="restart"/>
            <w:tcBorders>
              <w:top w:val="nil"/>
              <w:left w:val="single" w:sz="8" w:space="0" w:color="auto"/>
              <w:bottom w:val="single" w:sz="8" w:space="0" w:color="000000"/>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Programa Certificado en Gestión de Contact Centers (Facultad de Ciencias Económicas de la Universidad Nacional de Córdoba)</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Presencial abierto al público en general</w:t>
            </w:r>
          </w:p>
        </w:tc>
      </w:tr>
      <w:tr w:rsidR="000F1CF0" w:rsidRPr="00212655" w:rsidTr="004718C3">
        <w:trPr>
          <w:trHeight w:val="52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Presencial In Company</w:t>
            </w:r>
          </w:p>
        </w:tc>
      </w:tr>
      <w:tr w:rsidR="000F1CF0" w:rsidRPr="00212655" w:rsidTr="004718C3">
        <w:trPr>
          <w:trHeight w:val="31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E-learning</w:t>
            </w:r>
          </w:p>
        </w:tc>
      </w:tr>
      <w:tr w:rsidR="000F1CF0" w:rsidRPr="00212655" w:rsidTr="004718C3">
        <w:trPr>
          <w:trHeight w:val="103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Programa de formación y entrenamiento para Mandos Medios: Marketing, CRM y CEM, RRHH, Conducción y trabajo en equipo, Operaciones, Calidad, Finanzas.</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Presencial In Company</w:t>
            </w:r>
          </w:p>
        </w:tc>
      </w:tr>
      <w:tr w:rsidR="000F1CF0" w:rsidRPr="00212655" w:rsidTr="004718C3">
        <w:trPr>
          <w:trHeight w:val="31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Outdoors para Mandos Medios</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Presencial In Company</w:t>
            </w:r>
          </w:p>
        </w:tc>
      </w:tr>
      <w:tr w:rsidR="000F1CF0" w:rsidRPr="00E6352A" w:rsidTr="004718C3">
        <w:trPr>
          <w:trHeight w:val="780"/>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0F1CF0" w:rsidRPr="00212655" w:rsidRDefault="000F1CF0" w:rsidP="004718C3">
            <w:pPr>
              <w:spacing w:after="0" w:line="240" w:lineRule="auto"/>
              <w:jc w:val="both"/>
              <w:rPr>
                <w:rFonts w:ascii="Verdana" w:eastAsia="Times New Roman" w:hAnsi="Verdana"/>
                <w:b/>
                <w:bCs/>
                <w:color w:val="000000"/>
                <w:sz w:val="20"/>
                <w:szCs w:val="20"/>
                <w:lang w:val="es-ES" w:eastAsia="es-ES"/>
              </w:rPr>
            </w:pPr>
            <w:r w:rsidRPr="00212655">
              <w:rPr>
                <w:rFonts w:ascii="Verdana" w:eastAsia="Times New Roman" w:hAnsi="Verdana"/>
                <w:b/>
                <w:bCs/>
                <w:color w:val="000000"/>
                <w:sz w:val="20"/>
                <w:szCs w:val="20"/>
                <w:lang w:val="es-ES" w:eastAsia="es-ES"/>
              </w:rPr>
              <w:t>Gerentes y Directivos de Call y Contact Centers</w:t>
            </w:r>
          </w:p>
        </w:tc>
        <w:tc>
          <w:tcPr>
            <w:tcW w:w="4677" w:type="dxa"/>
            <w:vMerge w:val="restart"/>
            <w:tcBorders>
              <w:top w:val="nil"/>
              <w:left w:val="single" w:sz="8" w:space="0" w:color="auto"/>
              <w:bottom w:val="single" w:sz="8" w:space="0" w:color="000000"/>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Programa Internacional de Certificación Profesional "Estrategias Aplicadas de CRM" (BPT Partners y Customers Forevers)</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Presencial abierto al público en general</w:t>
            </w:r>
          </w:p>
        </w:tc>
      </w:tr>
      <w:tr w:rsidR="000F1CF0" w:rsidRPr="00212655" w:rsidTr="004718C3">
        <w:trPr>
          <w:trHeight w:val="31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E-learning</w:t>
            </w:r>
          </w:p>
        </w:tc>
      </w:tr>
      <w:tr w:rsidR="000F1CF0" w:rsidRPr="00E6352A" w:rsidTr="004718C3">
        <w:trPr>
          <w:trHeight w:val="780"/>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vMerge w:val="restart"/>
            <w:tcBorders>
              <w:top w:val="nil"/>
              <w:left w:val="single" w:sz="8" w:space="0" w:color="auto"/>
              <w:bottom w:val="single" w:sz="8" w:space="0" w:color="000000"/>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Programa Internacional de Certificación Profesional "Redes Sociales y Social CRM" (Solvis Consulting)</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Presencial abierto al público en general</w:t>
            </w:r>
          </w:p>
        </w:tc>
      </w:tr>
      <w:tr w:rsidR="000F1CF0" w:rsidRPr="00212655" w:rsidTr="004718C3">
        <w:trPr>
          <w:trHeight w:val="31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E-learning</w:t>
            </w:r>
          </w:p>
        </w:tc>
      </w:tr>
      <w:tr w:rsidR="000F1CF0" w:rsidRPr="00E6352A" w:rsidTr="004718C3">
        <w:trPr>
          <w:trHeight w:val="780"/>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vMerge w:val="restart"/>
            <w:tcBorders>
              <w:top w:val="nil"/>
              <w:left w:val="single" w:sz="8" w:space="0" w:color="auto"/>
              <w:bottom w:val="single" w:sz="8" w:space="0" w:color="000000"/>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Programa Internacional de Certificación Profesional "Worksforce Management" (The Call Center School)</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Presencial abierto al público en general</w:t>
            </w:r>
          </w:p>
        </w:tc>
      </w:tr>
      <w:tr w:rsidR="000F1CF0" w:rsidRPr="00212655" w:rsidTr="004718C3">
        <w:trPr>
          <w:trHeight w:val="31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E-learning</w:t>
            </w:r>
          </w:p>
        </w:tc>
      </w:tr>
      <w:tr w:rsidR="000F1CF0" w:rsidRPr="00212655" w:rsidTr="004718C3">
        <w:trPr>
          <w:trHeight w:val="525"/>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0F1CF0" w:rsidRPr="00212655" w:rsidRDefault="000F1CF0" w:rsidP="004718C3">
            <w:pPr>
              <w:spacing w:after="0" w:line="240" w:lineRule="auto"/>
              <w:jc w:val="both"/>
              <w:rPr>
                <w:rFonts w:ascii="Verdana" w:eastAsia="Times New Roman" w:hAnsi="Verdana"/>
                <w:b/>
                <w:bCs/>
                <w:color w:val="000000"/>
                <w:sz w:val="20"/>
                <w:szCs w:val="20"/>
                <w:lang w:val="es-ES" w:eastAsia="es-ES"/>
              </w:rPr>
            </w:pPr>
            <w:r w:rsidRPr="00212655">
              <w:rPr>
                <w:rFonts w:ascii="Verdana" w:eastAsia="Times New Roman" w:hAnsi="Verdana"/>
                <w:b/>
                <w:bCs/>
                <w:color w:val="000000"/>
                <w:sz w:val="20"/>
                <w:szCs w:val="20"/>
                <w:lang w:val="es-ES" w:eastAsia="es-ES"/>
              </w:rPr>
              <w:t>Actividades de Interacción y Mejores Prácticas</w:t>
            </w:r>
          </w:p>
        </w:tc>
        <w:tc>
          <w:tcPr>
            <w:tcW w:w="4677"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Congreso de Call Center &amp; CRM</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Presencial Individual / Corporativo</w:t>
            </w:r>
          </w:p>
        </w:tc>
      </w:tr>
      <w:tr w:rsidR="000F1CF0" w:rsidRPr="00212655" w:rsidTr="004718C3">
        <w:trPr>
          <w:trHeight w:val="31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eastAsia="es-ES"/>
              </w:rPr>
            </w:pPr>
            <w:r w:rsidRPr="00212655">
              <w:rPr>
                <w:rFonts w:ascii="Verdana" w:eastAsia="Times New Roman" w:hAnsi="Verdana"/>
                <w:color w:val="000000"/>
                <w:sz w:val="20"/>
                <w:szCs w:val="20"/>
                <w:lang w:eastAsia="es-ES"/>
              </w:rPr>
              <w:t>Congreso Online de Call Center &amp; CRM</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E-learning</w:t>
            </w:r>
          </w:p>
        </w:tc>
      </w:tr>
      <w:tr w:rsidR="000F1CF0" w:rsidRPr="00E6352A" w:rsidTr="004718C3">
        <w:trPr>
          <w:trHeight w:val="780"/>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Workshops de Especialización</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Presencial abierto al público en general</w:t>
            </w:r>
          </w:p>
        </w:tc>
      </w:tr>
      <w:tr w:rsidR="000F1CF0" w:rsidRPr="00212655" w:rsidTr="004718C3">
        <w:trPr>
          <w:trHeight w:val="31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val="es-ES" w:eastAsia="es-ES"/>
              </w:rPr>
              <w:t>Ciclo de "Desayunos en el Call"</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Presencial In Company</w:t>
            </w:r>
          </w:p>
        </w:tc>
      </w:tr>
      <w:tr w:rsidR="000F1CF0" w:rsidRPr="00212655" w:rsidTr="004718C3">
        <w:trPr>
          <w:trHeight w:val="315"/>
        </w:trPr>
        <w:tc>
          <w:tcPr>
            <w:tcW w:w="2142" w:type="dxa"/>
            <w:vMerge/>
            <w:tcBorders>
              <w:top w:val="nil"/>
              <w:left w:val="single" w:sz="8" w:space="0" w:color="auto"/>
              <w:bottom w:val="single" w:sz="8" w:space="0" w:color="000000"/>
              <w:right w:val="single" w:sz="8" w:space="0" w:color="auto"/>
            </w:tcBorders>
            <w:vAlign w:val="center"/>
            <w:hideMark/>
          </w:tcPr>
          <w:p w:rsidR="000F1CF0" w:rsidRPr="00212655" w:rsidRDefault="000F1CF0" w:rsidP="004718C3">
            <w:pPr>
              <w:spacing w:after="0" w:line="240" w:lineRule="auto"/>
              <w:rPr>
                <w:rFonts w:ascii="Verdana" w:eastAsia="Times New Roman" w:hAnsi="Verdana"/>
                <w:b/>
                <w:bCs/>
                <w:color w:val="000000"/>
                <w:sz w:val="20"/>
                <w:szCs w:val="20"/>
                <w:lang w:val="es-ES" w:eastAsia="es-ES"/>
              </w:rPr>
            </w:pPr>
          </w:p>
        </w:tc>
        <w:tc>
          <w:tcPr>
            <w:tcW w:w="4677" w:type="dxa"/>
            <w:tcBorders>
              <w:top w:val="nil"/>
              <w:left w:val="nil"/>
              <w:bottom w:val="single" w:sz="8" w:space="0" w:color="auto"/>
              <w:right w:val="single" w:sz="8" w:space="0" w:color="auto"/>
            </w:tcBorders>
            <w:shd w:val="clear" w:color="auto" w:fill="auto"/>
            <w:noWrap/>
            <w:vAlign w:val="center"/>
            <w:hideMark/>
          </w:tcPr>
          <w:p w:rsidR="000F1CF0" w:rsidRPr="00212655" w:rsidRDefault="000F1CF0" w:rsidP="004718C3">
            <w:pPr>
              <w:spacing w:after="0" w:line="240" w:lineRule="auto"/>
              <w:jc w:val="center"/>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Webminars</w:t>
            </w:r>
          </w:p>
        </w:tc>
        <w:tc>
          <w:tcPr>
            <w:tcW w:w="2293" w:type="dxa"/>
            <w:tcBorders>
              <w:top w:val="nil"/>
              <w:left w:val="nil"/>
              <w:bottom w:val="single" w:sz="8" w:space="0" w:color="auto"/>
              <w:right w:val="single" w:sz="8" w:space="0" w:color="auto"/>
            </w:tcBorders>
            <w:shd w:val="clear" w:color="auto" w:fill="auto"/>
            <w:vAlign w:val="center"/>
            <w:hideMark/>
          </w:tcPr>
          <w:p w:rsidR="000F1CF0" w:rsidRPr="00212655" w:rsidRDefault="000F1CF0" w:rsidP="004718C3">
            <w:pPr>
              <w:spacing w:after="0" w:line="240" w:lineRule="auto"/>
              <w:rPr>
                <w:rFonts w:ascii="Verdana" w:eastAsia="Times New Roman" w:hAnsi="Verdana"/>
                <w:color w:val="000000"/>
                <w:sz w:val="20"/>
                <w:szCs w:val="20"/>
                <w:lang w:val="es-ES" w:eastAsia="es-ES"/>
              </w:rPr>
            </w:pPr>
            <w:r w:rsidRPr="00212655">
              <w:rPr>
                <w:rFonts w:ascii="Verdana" w:eastAsia="Times New Roman" w:hAnsi="Verdana"/>
                <w:color w:val="000000"/>
                <w:sz w:val="20"/>
                <w:szCs w:val="20"/>
                <w:lang w:eastAsia="es-ES"/>
              </w:rPr>
              <w:t>E-learning</w:t>
            </w:r>
          </w:p>
        </w:tc>
      </w:tr>
    </w:tbl>
    <w:p w:rsidR="000F1CF0" w:rsidRDefault="000F1CF0" w:rsidP="000F1CF0">
      <w:pPr>
        <w:spacing w:after="0" w:line="240" w:lineRule="auto"/>
        <w:jc w:val="both"/>
        <w:rPr>
          <w:rFonts w:ascii="Verdana" w:hAnsi="Verdana" w:cs="Arial"/>
          <w:b/>
          <w:color w:val="FF9900"/>
          <w:sz w:val="20"/>
          <w:szCs w:val="20"/>
        </w:rPr>
      </w:pPr>
    </w:p>
    <w:p w:rsidR="000F1CF0" w:rsidRDefault="000F1CF0" w:rsidP="000F1CF0">
      <w:pPr>
        <w:spacing w:after="0" w:line="240" w:lineRule="auto"/>
        <w:jc w:val="both"/>
        <w:rPr>
          <w:rFonts w:ascii="Verdana" w:hAnsi="Verdana" w:cs="Arial"/>
          <w:b/>
          <w:color w:val="FF9900"/>
          <w:sz w:val="20"/>
          <w:szCs w:val="20"/>
        </w:rPr>
      </w:pPr>
    </w:p>
    <w:p w:rsidR="000F1CF0" w:rsidRDefault="000F1CF0" w:rsidP="000F1CF0">
      <w:pPr>
        <w:spacing w:after="0" w:line="240" w:lineRule="auto"/>
        <w:jc w:val="both"/>
        <w:rPr>
          <w:rFonts w:ascii="Verdana" w:hAnsi="Verdana" w:cs="Arial"/>
          <w:b/>
          <w:color w:val="FF9900"/>
          <w:sz w:val="20"/>
          <w:szCs w:val="20"/>
        </w:rPr>
      </w:pPr>
    </w:p>
    <w:p w:rsidR="000F1CF0" w:rsidRDefault="000F1CF0" w:rsidP="000F1CF0">
      <w:pPr>
        <w:spacing w:after="0" w:line="240" w:lineRule="auto"/>
        <w:jc w:val="both"/>
        <w:rPr>
          <w:rFonts w:ascii="Verdana" w:hAnsi="Verdana" w:cs="Arial"/>
          <w:b/>
          <w:color w:val="FF9900"/>
          <w:sz w:val="20"/>
          <w:szCs w:val="20"/>
        </w:rPr>
      </w:pPr>
    </w:p>
    <w:p w:rsidR="000F1CF0" w:rsidRDefault="000F1CF0" w:rsidP="000F1CF0">
      <w:pPr>
        <w:spacing w:after="0" w:line="240" w:lineRule="auto"/>
        <w:jc w:val="both"/>
        <w:rPr>
          <w:rFonts w:ascii="Verdana" w:hAnsi="Verdana" w:cs="Arial"/>
          <w:b/>
          <w:color w:val="FF9900"/>
          <w:sz w:val="20"/>
          <w:szCs w:val="20"/>
        </w:rPr>
      </w:pPr>
    </w:p>
    <w:p w:rsidR="000F1CF0" w:rsidRPr="00746965" w:rsidRDefault="000F1CF0" w:rsidP="000F1CF0">
      <w:pPr>
        <w:spacing w:after="0" w:line="240" w:lineRule="auto"/>
        <w:jc w:val="both"/>
        <w:rPr>
          <w:rFonts w:ascii="Verdana" w:hAnsi="Verdana" w:cs="Arial"/>
          <w:b/>
          <w:color w:val="FF9900"/>
          <w:sz w:val="20"/>
          <w:szCs w:val="20"/>
        </w:rPr>
      </w:pPr>
      <w:r w:rsidRPr="00746965">
        <w:rPr>
          <w:rFonts w:ascii="Verdana" w:hAnsi="Verdana" w:cs="Arial"/>
          <w:b/>
          <w:color w:val="FF9900"/>
          <w:sz w:val="20"/>
          <w:szCs w:val="20"/>
        </w:rPr>
        <w:lastRenderedPageBreak/>
        <w:t>NUESTRO COMPROMISO</w:t>
      </w:r>
    </w:p>
    <w:p w:rsidR="000F1CF0" w:rsidRPr="00746965" w:rsidRDefault="000F1CF0" w:rsidP="000F1CF0">
      <w:pPr>
        <w:spacing w:after="0" w:line="240" w:lineRule="auto"/>
        <w:jc w:val="both"/>
        <w:rPr>
          <w:rFonts w:ascii="Verdana" w:hAnsi="Verdana" w:cs="Arial"/>
          <w:b/>
          <w:color w:val="FF9900"/>
          <w:sz w:val="20"/>
          <w:szCs w:val="20"/>
        </w:rPr>
      </w:pPr>
    </w:p>
    <w:p w:rsidR="000F1CF0" w:rsidRPr="00746965" w:rsidRDefault="000F1CF0" w:rsidP="000F1CF0">
      <w:pPr>
        <w:numPr>
          <w:ilvl w:val="0"/>
          <w:numId w:val="11"/>
        </w:numPr>
        <w:tabs>
          <w:tab w:val="clear" w:pos="1440"/>
          <w:tab w:val="num" w:pos="0"/>
          <w:tab w:val="left" w:pos="360"/>
          <w:tab w:val="left" w:pos="900"/>
        </w:tabs>
        <w:spacing w:after="0" w:line="240" w:lineRule="auto"/>
        <w:ind w:left="0" w:firstLine="0"/>
        <w:jc w:val="both"/>
        <w:rPr>
          <w:rFonts w:ascii="Verdana" w:hAnsi="Verdana" w:cs="Arial"/>
          <w:color w:val="333333"/>
          <w:sz w:val="20"/>
          <w:szCs w:val="20"/>
          <w:lang w:val="es-ES"/>
        </w:rPr>
      </w:pPr>
      <w:r w:rsidRPr="00746965">
        <w:rPr>
          <w:rFonts w:ascii="Verdana" w:hAnsi="Verdana" w:cs="Arial"/>
          <w:color w:val="333333"/>
          <w:sz w:val="20"/>
          <w:szCs w:val="20"/>
          <w:lang w:val="es-ES"/>
        </w:rPr>
        <w:t>Identificar e implementar modelos de gestión, efectivos y específicos de la industria de los Contact Centers, orientados a los Recursos Humanos, procesos operativos, medición de performance y calidad.</w:t>
      </w:r>
    </w:p>
    <w:p w:rsidR="000F1CF0" w:rsidRPr="00746965" w:rsidRDefault="000F1CF0" w:rsidP="000F1CF0">
      <w:pPr>
        <w:pStyle w:val="NormalWeb"/>
        <w:numPr>
          <w:ilvl w:val="0"/>
          <w:numId w:val="11"/>
        </w:numPr>
        <w:tabs>
          <w:tab w:val="clear" w:pos="1440"/>
          <w:tab w:val="num" w:pos="0"/>
          <w:tab w:val="left" w:pos="360"/>
          <w:tab w:val="left" w:pos="900"/>
        </w:tabs>
        <w:spacing w:before="0" w:beforeAutospacing="0" w:after="0" w:afterAutospacing="0"/>
        <w:ind w:left="0" w:firstLine="0"/>
        <w:jc w:val="both"/>
        <w:rPr>
          <w:rFonts w:cs="Arial"/>
          <w:color w:val="333333"/>
          <w:sz w:val="20"/>
          <w:szCs w:val="20"/>
        </w:rPr>
      </w:pPr>
      <w:r w:rsidRPr="00746965">
        <w:rPr>
          <w:rFonts w:cs="Arial"/>
          <w:color w:val="333333"/>
          <w:sz w:val="20"/>
          <w:szCs w:val="20"/>
        </w:rPr>
        <w:t>Generar espacios que faciliten la construcción conjunta de la gestión de un Contact Center.</w:t>
      </w:r>
    </w:p>
    <w:p w:rsidR="000F1CF0" w:rsidRPr="00746965" w:rsidRDefault="000F1CF0" w:rsidP="000F1CF0">
      <w:pPr>
        <w:pStyle w:val="NormalWeb"/>
        <w:numPr>
          <w:ilvl w:val="0"/>
          <w:numId w:val="11"/>
        </w:numPr>
        <w:tabs>
          <w:tab w:val="clear" w:pos="1440"/>
          <w:tab w:val="num" w:pos="0"/>
          <w:tab w:val="left" w:pos="360"/>
          <w:tab w:val="left" w:pos="900"/>
        </w:tabs>
        <w:spacing w:before="0" w:beforeAutospacing="0" w:after="0" w:afterAutospacing="0"/>
        <w:ind w:left="0" w:firstLine="0"/>
        <w:jc w:val="both"/>
        <w:rPr>
          <w:rFonts w:cs="Arial"/>
          <w:color w:val="333333"/>
          <w:sz w:val="20"/>
          <w:szCs w:val="20"/>
        </w:rPr>
      </w:pPr>
      <w:r w:rsidRPr="00746965">
        <w:rPr>
          <w:rFonts w:cs="Arial"/>
          <w:color w:val="333333"/>
          <w:sz w:val="20"/>
          <w:szCs w:val="20"/>
        </w:rPr>
        <w:t>Desarrollar comportamientos y actitudes que faciliten el vínculo y la predisposición del Cliente.</w:t>
      </w:r>
    </w:p>
    <w:p w:rsidR="000F1CF0" w:rsidRPr="00746965" w:rsidRDefault="000F1CF0" w:rsidP="000F1CF0">
      <w:pPr>
        <w:pStyle w:val="NormalWeb"/>
        <w:numPr>
          <w:ilvl w:val="0"/>
          <w:numId w:val="11"/>
        </w:numPr>
        <w:tabs>
          <w:tab w:val="clear" w:pos="1440"/>
          <w:tab w:val="num" w:pos="0"/>
          <w:tab w:val="left" w:pos="360"/>
          <w:tab w:val="left" w:pos="900"/>
        </w:tabs>
        <w:spacing w:before="0" w:beforeAutospacing="0" w:after="0" w:afterAutospacing="0"/>
        <w:ind w:left="0" w:firstLine="0"/>
        <w:jc w:val="both"/>
        <w:rPr>
          <w:rFonts w:cs="Arial"/>
          <w:color w:val="333333"/>
          <w:sz w:val="20"/>
          <w:szCs w:val="20"/>
        </w:rPr>
      </w:pPr>
      <w:r w:rsidRPr="00746965">
        <w:rPr>
          <w:rFonts w:cs="Arial"/>
          <w:color w:val="333333"/>
          <w:sz w:val="20"/>
          <w:szCs w:val="20"/>
        </w:rPr>
        <w:t>Reconocer habilidades personales y desarrollar potencialidades que permitan establecer una comunicación asertiva.</w:t>
      </w:r>
    </w:p>
    <w:p w:rsidR="000F1CF0" w:rsidRPr="00746965" w:rsidRDefault="000F1CF0" w:rsidP="000F1CF0">
      <w:pPr>
        <w:pStyle w:val="NormalWeb"/>
        <w:numPr>
          <w:ilvl w:val="0"/>
          <w:numId w:val="11"/>
        </w:numPr>
        <w:tabs>
          <w:tab w:val="clear" w:pos="1440"/>
          <w:tab w:val="num" w:pos="0"/>
          <w:tab w:val="left" w:pos="360"/>
          <w:tab w:val="left" w:pos="900"/>
        </w:tabs>
        <w:spacing w:before="0" w:beforeAutospacing="0" w:after="0" w:afterAutospacing="0"/>
        <w:ind w:left="0" w:firstLine="0"/>
        <w:jc w:val="both"/>
        <w:rPr>
          <w:rFonts w:cs="Arial"/>
          <w:color w:val="333333"/>
          <w:sz w:val="20"/>
          <w:szCs w:val="20"/>
        </w:rPr>
      </w:pPr>
      <w:r w:rsidRPr="00746965">
        <w:rPr>
          <w:rFonts w:cs="Arial"/>
          <w:color w:val="333333"/>
          <w:sz w:val="20"/>
          <w:szCs w:val="20"/>
        </w:rPr>
        <w:t>Utilizar técnicas de comunicación adecuadas a cada objetivo de contacto en función de la clasificación del Cliente.</w:t>
      </w:r>
    </w:p>
    <w:p w:rsidR="000F1CF0" w:rsidRPr="00746965" w:rsidRDefault="000F1CF0" w:rsidP="000F1CF0">
      <w:pPr>
        <w:pStyle w:val="NormalWeb"/>
        <w:numPr>
          <w:ilvl w:val="0"/>
          <w:numId w:val="11"/>
        </w:numPr>
        <w:tabs>
          <w:tab w:val="clear" w:pos="1440"/>
          <w:tab w:val="num" w:pos="0"/>
          <w:tab w:val="left" w:pos="360"/>
          <w:tab w:val="left" w:pos="900"/>
        </w:tabs>
        <w:spacing w:before="0" w:beforeAutospacing="0" w:after="0" w:afterAutospacing="0"/>
        <w:ind w:left="0" w:firstLine="0"/>
        <w:jc w:val="both"/>
        <w:rPr>
          <w:rFonts w:cs="Arial"/>
          <w:color w:val="333333"/>
          <w:sz w:val="20"/>
          <w:szCs w:val="20"/>
        </w:rPr>
      </w:pPr>
      <w:r w:rsidRPr="00746965">
        <w:rPr>
          <w:rFonts w:cs="Arial"/>
          <w:color w:val="333333"/>
          <w:sz w:val="20"/>
          <w:szCs w:val="20"/>
        </w:rPr>
        <w:t>Desarrollar herramientas para interpretar las necesidades y expectativas del Cliente y brindar respuestas efectivas a cada uno de ellos.</w:t>
      </w:r>
    </w:p>
    <w:p w:rsidR="000F1CF0" w:rsidRPr="00746965" w:rsidRDefault="000F1CF0" w:rsidP="000F1CF0">
      <w:pPr>
        <w:numPr>
          <w:ilvl w:val="0"/>
          <w:numId w:val="11"/>
        </w:numPr>
        <w:tabs>
          <w:tab w:val="clear" w:pos="1440"/>
          <w:tab w:val="num" w:pos="0"/>
          <w:tab w:val="left" w:pos="360"/>
          <w:tab w:val="left" w:pos="900"/>
        </w:tabs>
        <w:spacing w:after="0" w:line="240" w:lineRule="auto"/>
        <w:ind w:left="0" w:firstLine="0"/>
        <w:jc w:val="both"/>
        <w:rPr>
          <w:rFonts w:ascii="Verdana" w:hAnsi="Verdana" w:cs="Arial"/>
          <w:color w:val="333333"/>
          <w:sz w:val="20"/>
          <w:szCs w:val="20"/>
          <w:lang w:val="es-ES"/>
        </w:rPr>
      </w:pPr>
      <w:r w:rsidRPr="00746965">
        <w:rPr>
          <w:rFonts w:ascii="Verdana" w:hAnsi="Verdana" w:cs="Arial"/>
          <w:color w:val="333333"/>
          <w:sz w:val="20"/>
          <w:szCs w:val="20"/>
          <w:lang w:val="es-ES"/>
        </w:rPr>
        <w:t>Conocer el manejo de las herramientas tecnológicas de última generación y generar espacios para adquirir experiencia en la operatoria de un Contact Center.</w:t>
      </w:r>
    </w:p>
    <w:p w:rsidR="000F1CF0" w:rsidRPr="00746965" w:rsidRDefault="000F1CF0" w:rsidP="000F1CF0">
      <w:pPr>
        <w:spacing w:after="0" w:line="240" w:lineRule="auto"/>
        <w:jc w:val="both"/>
        <w:rPr>
          <w:rFonts w:ascii="Verdana" w:hAnsi="Verdana" w:cs="Arial"/>
          <w:color w:val="333333"/>
          <w:sz w:val="20"/>
          <w:szCs w:val="20"/>
          <w:lang w:val="es-ES_tradnl"/>
        </w:rPr>
      </w:pPr>
    </w:p>
    <w:p w:rsidR="000F1CF0" w:rsidRDefault="000F1CF0" w:rsidP="000F1CF0">
      <w:pPr>
        <w:spacing w:after="0" w:line="240" w:lineRule="auto"/>
        <w:jc w:val="both"/>
        <w:rPr>
          <w:rFonts w:ascii="Verdana" w:hAnsi="Verdana" w:cs="Arial"/>
          <w:b/>
          <w:color w:val="FF9900"/>
          <w:sz w:val="20"/>
          <w:szCs w:val="20"/>
          <w:lang w:val="es-ES"/>
        </w:rPr>
      </w:pPr>
    </w:p>
    <w:p w:rsidR="000F1CF0" w:rsidRPr="00746965" w:rsidRDefault="000F1CF0" w:rsidP="000F1CF0">
      <w:pPr>
        <w:spacing w:after="0" w:line="240" w:lineRule="auto"/>
        <w:jc w:val="both"/>
        <w:rPr>
          <w:rFonts w:ascii="Verdana" w:hAnsi="Verdana" w:cs="Arial"/>
          <w:b/>
          <w:color w:val="FF9900"/>
          <w:sz w:val="20"/>
          <w:szCs w:val="20"/>
          <w:lang w:val="es-ES"/>
        </w:rPr>
      </w:pPr>
      <w:r w:rsidRPr="00746965">
        <w:rPr>
          <w:rFonts w:ascii="Verdana" w:hAnsi="Verdana" w:cs="Arial"/>
          <w:b/>
          <w:color w:val="FF9900"/>
          <w:sz w:val="20"/>
          <w:szCs w:val="20"/>
          <w:lang w:val="es-ES"/>
        </w:rPr>
        <w:t>EL EQUIPO</w:t>
      </w:r>
    </w:p>
    <w:p w:rsidR="000F1CF0" w:rsidRDefault="000F1CF0" w:rsidP="000F1CF0">
      <w:pPr>
        <w:spacing w:after="0" w:line="240" w:lineRule="auto"/>
        <w:jc w:val="both"/>
        <w:rPr>
          <w:rFonts w:ascii="Verdana" w:hAnsi="Verdana" w:cs="Arial"/>
          <w:color w:val="333333"/>
          <w:sz w:val="20"/>
          <w:szCs w:val="20"/>
          <w:lang w:val="es-ES_tradnl"/>
        </w:rPr>
      </w:pPr>
    </w:p>
    <w:p w:rsidR="000F1CF0" w:rsidRPr="00746965" w:rsidRDefault="000F1CF0" w:rsidP="000F1CF0">
      <w:pPr>
        <w:spacing w:after="0" w:line="240" w:lineRule="auto"/>
        <w:jc w:val="both"/>
        <w:rPr>
          <w:rFonts w:ascii="Verdana" w:hAnsi="Verdana" w:cs="Arial"/>
          <w:color w:val="333333"/>
          <w:sz w:val="20"/>
          <w:szCs w:val="20"/>
          <w:lang w:val="es-ES_tradnl"/>
        </w:rPr>
      </w:pPr>
      <w:r w:rsidRPr="00746965">
        <w:rPr>
          <w:rFonts w:ascii="Verdana" w:hAnsi="Verdana" w:cs="Arial"/>
          <w:color w:val="333333"/>
          <w:sz w:val="20"/>
          <w:szCs w:val="20"/>
          <w:lang w:val="es-ES_tradnl"/>
        </w:rPr>
        <w:t xml:space="preserve">Nuestro equipo está conformado por profesionales de Psicología, Recursos Humanos, Ciencias Económicas, Ciencias de </w:t>
      </w:r>
      <w:smartTag w:uri="urn:schemas-microsoft-com:office:smarttags" w:element="PersonName">
        <w:smartTagPr>
          <w:attr w:name="ProductID" w:val="la Comunicaci￳n"/>
        </w:smartTagPr>
        <w:r w:rsidRPr="00746965">
          <w:rPr>
            <w:rFonts w:ascii="Verdana" w:hAnsi="Verdana" w:cs="Arial"/>
            <w:color w:val="333333"/>
            <w:sz w:val="20"/>
            <w:szCs w:val="20"/>
            <w:lang w:val="es-ES_tradnl"/>
          </w:rPr>
          <w:t>la Comunicación</w:t>
        </w:r>
      </w:smartTag>
      <w:r w:rsidRPr="00746965">
        <w:rPr>
          <w:rFonts w:ascii="Verdana" w:hAnsi="Verdana" w:cs="Arial"/>
          <w:color w:val="333333"/>
          <w:sz w:val="20"/>
          <w:szCs w:val="20"/>
          <w:lang w:val="es-ES_tradnl"/>
        </w:rPr>
        <w:t xml:space="preserve"> y expertos en operaciones, calidad, selección de personal y capacitación.</w:t>
      </w:r>
    </w:p>
    <w:p w:rsidR="000F1CF0" w:rsidRPr="00746965" w:rsidRDefault="000F1CF0" w:rsidP="000F1CF0">
      <w:pPr>
        <w:spacing w:after="0" w:line="240" w:lineRule="auto"/>
        <w:jc w:val="both"/>
        <w:rPr>
          <w:rFonts w:ascii="Verdana" w:hAnsi="Verdana" w:cs="Arial"/>
          <w:color w:val="333333"/>
          <w:sz w:val="20"/>
          <w:szCs w:val="20"/>
          <w:lang w:val="es-ES_tradnl"/>
        </w:rPr>
      </w:pPr>
    </w:p>
    <w:p w:rsidR="000F1CF0" w:rsidRPr="00746965" w:rsidRDefault="000F1CF0" w:rsidP="000F1CF0">
      <w:pPr>
        <w:spacing w:after="0" w:line="240" w:lineRule="auto"/>
        <w:jc w:val="both"/>
        <w:rPr>
          <w:rFonts w:ascii="Verdana" w:hAnsi="Verdana" w:cs="Arial"/>
          <w:color w:val="333333"/>
          <w:sz w:val="20"/>
          <w:szCs w:val="20"/>
          <w:lang w:val="es-ES_tradnl"/>
        </w:rPr>
      </w:pPr>
      <w:r w:rsidRPr="00746965">
        <w:rPr>
          <w:rFonts w:ascii="Verdana" w:hAnsi="Verdana" w:cs="Arial"/>
          <w:color w:val="333333"/>
          <w:sz w:val="20"/>
          <w:szCs w:val="20"/>
          <w:lang w:val="es-ES_tradnl"/>
        </w:rPr>
        <w:t>El equipo interdisciplinario de profesionales de alta experiencia y trayectoria en el mercado regional</w:t>
      </w:r>
      <w:r>
        <w:rPr>
          <w:rFonts w:ascii="Verdana" w:hAnsi="Verdana" w:cs="Arial"/>
          <w:color w:val="333333"/>
          <w:sz w:val="20"/>
          <w:szCs w:val="20"/>
          <w:lang w:val="es-ES_tradnl"/>
        </w:rPr>
        <w:t xml:space="preserve"> en el Sector de los Contact Centers</w:t>
      </w:r>
      <w:r w:rsidRPr="00746965">
        <w:rPr>
          <w:rFonts w:ascii="Verdana" w:hAnsi="Verdana" w:cs="Arial"/>
          <w:color w:val="333333"/>
          <w:sz w:val="20"/>
          <w:szCs w:val="20"/>
          <w:lang w:val="es-ES_tradnl"/>
        </w:rPr>
        <w:t>, aseguran una visión integral de los requerimientos de la organización, los colaboradores y los clientes.</w:t>
      </w:r>
    </w:p>
    <w:p w:rsidR="000F1CF0" w:rsidRPr="00746965" w:rsidRDefault="000F1CF0" w:rsidP="000F1CF0">
      <w:pPr>
        <w:spacing w:after="0" w:line="240" w:lineRule="auto"/>
        <w:jc w:val="both"/>
        <w:rPr>
          <w:rFonts w:ascii="Verdana" w:hAnsi="Verdana" w:cs="Arial"/>
          <w:color w:val="333333"/>
          <w:sz w:val="20"/>
          <w:szCs w:val="20"/>
          <w:lang w:val="es-ES_tradnl"/>
        </w:rPr>
      </w:pPr>
    </w:p>
    <w:p w:rsidR="000F1CF0" w:rsidRDefault="000F1CF0" w:rsidP="000F1CF0">
      <w:pPr>
        <w:spacing w:after="0" w:line="240" w:lineRule="auto"/>
        <w:jc w:val="both"/>
        <w:rPr>
          <w:rFonts w:ascii="Verdana" w:hAnsi="Verdana" w:cs="Arial"/>
          <w:b/>
          <w:color w:val="FF9900"/>
          <w:sz w:val="20"/>
          <w:szCs w:val="20"/>
          <w:lang w:val="es-ES"/>
        </w:rPr>
      </w:pPr>
    </w:p>
    <w:p w:rsidR="000F1CF0" w:rsidRPr="00746965" w:rsidRDefault="000F1CF0" w:rsidP="000F1CF0">
      <w:pPr>
        <w:spacing w:after="0" w:line="240" w:lineRule="auto"/>
        <w:jc w:val="both"/>
        <w:rPr>
          <w:rFonts w:ascii="Verdana" w:hAnsi="Verdana" w:cs="Arial"/>
          <w:b/>
          <w:color w:val="FF9900"/>
          <w:sz w:val="20"/>
          <w:szCs w:val="20"/>
          <w:lang w:val="es-ES"/>
        </w:rPr>
      </w:pPr>
      <w:r w:rsidRPr="00746965">
        <w:rPr>
          <w:rFonts w:ascii="Verdana" w:hAnsi="Verdana" w:cs="Arial"/>
          <w:b/>
          <w:color w:val="FF9900"/>
          <w:sz w:val="20"/>
          <w:szCs w:val="20"/>
          <w:lang w:val="es-ES"/>
        </w:rPr>
        <w:t>¿CÓMO HACEMOS LO QUE HACEMOS?</w:t>
      </w:r>
    </w:p>
    <w:p w:rsidR="000F1CF0" w:rsidRDefault="000F1CF0" w:rsidP="000F1CF0">
      <w:pPr>
        <w:spacing w:after="0" w:line="240" w:lineRule="auto"/>
        <w:jc w:val="both"/>
        <w:rPr>
          <w:rFonts w:ascii="Verdana" w:hAnsi="Verdana" w:cs="Arial"/>
          <w:i/>
          <w:color w:val="333333"/>
          <w:sz w:val="20"/>
          <w:szCs w:val="20"/>
          <w:lang w:val="es-ES"/>
        </w:rPr>
      </w:pPr>
    </w:p>
    <w:p w:rsidR="000F1CF0" w:rsidRPr="00746965" w:rsidRDefault="000F1CF0" w:rsidP="000F1CF0">
      <w:pPr>
        <w:spacing w:after="0" w:line="240" w:lineRule="auto"/>
        <w:jc w:val="both"/>
        <w:rPr>
          <w:rFonts w:ascii="Verdana" w:hAnsi="Verdana" w:cs="Arial"/>
          <w:color w:val="333333"/>
          <w:sz w:val="20"/>
          <w:szCs w:val="20"/>
          <w:lang w:val="es-ES"/>
        </w:rPr>
      </w:pPr>
      <w:r w:rsidRPr="00746965">
        <w:rPr>
          <w:rFonts w:ascii="Verdana" w:hAnsi="Verdana" w:cs="Arial"/>
          <w:i/>
          <w:color w:val="333333"/>
          <w:sz w:val="20"/>
          <w:szCs w:val="20"/>
          <w:lang w:val="es-ES"/>
        </w:rPr>
        <w:t xml:space="preserve">Conocer </w:t>
      </w:r>
      <w:smartTag w:uri="urn:schemas-microsoft-com:office:smarttags" w:element="PersonName">
        <w:smartTagPr>
          <w:attr w:name="ProductID" w:val="la organizaci￳n. El"/>
        </w:smartTagPr>
        <w:r w:rsidRPr="00746965">
          <w:rPr>
            <w:rFonts w:ascii="Verdana" w:hAnsi="Verdana" w:cs="Arial"/>
            <w:color w:val="333333"/>
            <w:sz w:val="20"/>
            <w:szCs w:val="20"/>
            <w:lang w:val="es-ES"/>
          </w:rPr>
          <w:t>la organización</w:t>
        </w:r>
        <w:r w:rsidRPr="00746965">
          <w:rPr>
            <w:rFonts w:ascii="Verdana" w:hAnsi="Verdana" w:cs="Arial"/>
            <w:i/>
            <w:color w:val="333333"/>
            <w:sz w:val="20"/>
            <w:szCs w:val="20"/>
            <w:lang w:val="es-ES"/>
          </w:rPr>
          <w:t>.</w:t>
        </w:r>
        <w:r w:rsidRPr="00746965">
          <w:rPr>
            <w:rFonts w:ascii="Verdana" w:hAnsi="Verdana" w:cs="Arial"/>
            <w:color w:val="333333"/>
            <w:sz w:val="20"/>
            <w:szCs w:val="20"/>
            <w:lang w:val="es-ES"/>
          </w:rPr>
          <w:t xml:space="preserve"> El</w:t>
        </w:r>
      </w:smartTag>
      <w:r w:rsidRPr="00746965">
        <w:rPr>
          <w:rFonts w:ascii="Verdana" w:hAnsi="Verdana" w:cs="Arial"/>
          <w:color w:val="333333"/>
          <w:sz w:val="20"/>
          <w:szCs w:val="20"/>
          <w:lang w:val="es-ES"/>
        </w:rPr>
        <w:t xml:space="preserve"> diagnóstico de necesidades</w:t>
      </w:r>
      <w:r w:rsidRPr="00746965">
        <w:rPr>
          <w:rFonts w:ascii="Verdana" w:hAnsi="Verdana" w:cs="Arial"/>
          <w:i/>
          <w:color w:val="333333"/>
          <w:sz w:val="20"/>
          <w:szCs w:val="20"/>
          <w:lang w:val="es-ES"/>
        </w:rPr>
        <w:t xml:space="preserve"> </w:t>
      </w:r>
      <w:r w:rsidRPr="00746965">
        <w:rPr>
          <w:rFonts w:ascii="Verdana" w:hAnsi="Verdana" w:cs="Arial"/>
          <w:color w:val="333333"/>
          <w:sz w:val="20"/>
          <w:szCs w:val="20"/>
          <w:lang w:val="es-ES"/>
        </w:rPr>
        <w:t>es una etapa clave que permite identificar factores críticos de éxito de la operación y acordar las expectativas de intervención con el cliente que permite generar un alto nivel de compromiso y proactividad de los involucrados.</w:t>
      </w:r>
    </w:p>
    <w:p w:rsidR="000F1CF0" w:rsidRPr="00746965" w:rsidRDefault="000F1CF0" w:rsidP="000F1CF0">
      <w:pPr>
        <w:spacing w:after="0" w:line="240" w:lineRule="auto"/>
        <w:jc w:val="both"/>
        <w:rPr>
          <w:rFonts w:ascii="Verdana" w:hAnsi="Verdana" w:cs="Arial"/>
          <w:color w:val="333333"/>
          <w:sz w:val="20"/>
          <w:szCs w:val="20"/>
          <w:lang w:val="es-ES"/>
        </w:rPr>
      </w:pPr>
    </w:p>
    <w:p w:rsidR="000F1CF0" w:rsidRPr="00746965" w:rsidRDefault="000F1CF0" w:rsidP="000F1CF0">
      <w:pPr>
        <w:spacing w:after="0" w:line="240" w:lineRule="auto"/>
        <w:jc w:val="both"/>
        <w:rPr>
          <w:rFonts w:ascii="Verdana" w:hAnsi="Verdana" w:cs="Arial"/>
          <w:color w:val="333333"/>
          <w:sz w:val="20"/>
          <w:szCs w:val="20"/>
          <w:lang w:val="es-ES"/>
        </w:rPr>
      </w:pPr>
      <w:r w:rsidRPr="00746965">
        <w:rPr>
          <w:rFonts w:ascii="Verdana" w:hAnsi="Verdana" w:cs="Arial"/>
          <w:i/>
          <w:color w:val="333333"/>
          <w:sz w:val="20"/>
          <w:szCs w:val="20"/>
          <w:lang w:val="es-ES"/>
        </w:rPr>
        <w:t>Construir</w:t>
      </w:r>
      <w:r w:rsidRPr="00746965">
        <w:rPr>
          <w:rFonts w:ascii="Verdana" w:hAnsi="Verdana" w:cs="Arial"/>
          <w:color w:val="333333"/>
          <w:sz w:val="20"/>
          <w:szCs w:val="20"/>
          <w:lang w:val="es-ES"/>
        </w:rPr>
        <w:t xml:space="preserve"> un modelo de intervención sustentado en las necesidades del cliente y planificar las acciones a implementar, a partir de la cultura organizacional (</w:t>
      </w:r>
      <w:r w:rsidRPr="00746965">
        <w:rPr>
          <w:rFonts w:ascii="Verdana" w:hAnsi="Verdana"/>
          <w:color w:val="333333"/>
          <w:sz w:val="20"/>
          <w:szCs w:val="20"/>
          <w:lang w:val="es-ES_tradnl"/>
        </w:rPr>
        <w:t>misión, visión y valores institucionales),</w:t>
      </w:r>
      <w:r w:rsidRPr="00746965">
        <w:rPr>
          <w:rFonts w:ascii="Verdana" w:hAnsi="Verdana" w:cs="Arial"/>
          <w:color w:val="333333"/>
          <w:sz w:val="20"/>
          <w:szCs w:val="20"/>
          <w:lang w:val="es-ES"/>
        </w:rPr>
        <w:t xml:space="preserve"> y de los objetivos que se pretenden alcanzar.</w:t>
      </w:r>
    </w:p>
    <w:p w:rsidR="000F1CF0" w:rsidRPr="00746965" w:rsidRDefault="000F1CF0" w:rsidP="000F1CF0">
      <w:pPr>
        <w:spacing w:after="0" w:line="240" w:lineRule="auto"/>
        <w:jc w:val="both"/>
        <w:rPr>
          <w:rFonts w:ascii="Verdana" w:hAnsi="Verdana" w:cs="Arial"/>
          <w:color w:val="333333"/>
          <w:sz w:val="20"/>
          <w:szCs w:val="20"/>
          <w:lang w:val="es-ES"/>
        </w:rPr>
      </w:pPr>
    </w:p>
    <w:p w:rsidR="000F1CF0" w:rsidRPr="00746965" w:rsidRDefault="000F1CF0" w:rsidP="000F1CF0">
      <w:pPr>
        <w:spacing w:after="0" w:line="240" w:lineRule="auto"/>
        <w:jc w:val="both"/>
        <w:rPr>
          <w:rFonts w:ascii="Verdana" w:hAnsi="Verdana" w:cs="Arial"/>
          <w:color w:val="333333"/>
          <w:sz w:val="20"/>
          <w:szCs w:val="20"/>
          <w:lang w:val="es-ES"/>
        </w:rPr>
      </w:pPr>
      <w:r w:rsidRPr="00746965">
        <w:rPr>
          <w:rFonts w:ascii="Verdana" w:hAnsi="Verdana" w:cs="Arial"/>
          <w:i/>
          <w:color w:val="333333"/>
          <w:sz w:val="20"/>
          <w:szCs w:val="20"/>
          <w:lang w:val="es-ES"/>
        </w:rPr>
        <w:t xml:space="preserve">Hacer </w:t>
      </w:r>
      <w:smartTag w:uri="urn:schemas-microsoft-com:office:smarttags" w:element="PersonName">
        <w:smartTagPr>
          <w:attr w:name="ProductID" w:val="la realidad. Implementar"/>
        </w:smartTagPr>
        <w:r w:rsidRPr="00746965">
          <w:rPr>
            <w:rFonts w:ascii="Verdana" w:hAnsi="Verdana" w:cs="Arial"/>
            <w:i/>
            <w:color w:val="333333"/>
            <w:sz w:val="20"/>
            <w:szCs w:val="20"/>
            <w:lang w:val="es-ES"/>
          </w:rPr>
          <w:t>la realidad.</w:t>
        </w:r>
        <w:r w:rsidRPr="00746965">
          <w:rPr>
            <w:rFonts w:ascii="Verdana" w:hAnsi="Verdana" w:cs="Arial"/>
            <w:color w:val="333333"/>
            <w:sz w:val="20"/>
            <w:szCs w:val="20"/>
            <w:lang w:val="es-ES"/>
          </w:rPr>
          <w:t xml:space="preserve"> Implementar</w:t>
        </w:r>
      </w:smartTag>
      <w:r w:rsidRPr="00746965">
        <w:rPr>
          <w:rFonts w:ascii="Verdana" w:hAnsi="Verdana" w:cs="Arial"/>
          <w:color w:val="333333"/>
          <w:sz w:val="20"/>
          <w:szCs w:val="20"/>
          <w:lang w:val="es-ES"/>
        </w:rPr>
        <w:t xml:space="preserve"> un plan de acción diseñado en conjunto con el cliente que permitirá alcanzar los resultados previstos.</w:t>
      </w:r>
    </w:p>
    <w:p w:rsidR="000F1CF0" w:rsidRPr="00746965" w:rsidRDefault="000F1CF0" w:rsidP="000F1CF0">
      <w:pPr>
        <w:spacing w:after="0" w:line="240" w:lineRule="auto"/>
        <w:jc w:val="both"/>
        <w:rPr>
          <w:rFonts w:ascii="Verdana" w:hAnsi="Verdana" w:cs="Arial"/>
          <w:color w:val="333333"/>
          <w:sz w:val="20"/>
          <w:szCs w:val="20"/>
          <w:lang w:val="es-ES"/>
        </w:rPr>
      </w:pPr>
    </w:p>
    <w:p w:rsidR="000F1CF0" w:rsidRPr="00746965" w:rsidRDefault="000F1CF0" w:rsidP="000F1CF0">
      <w:pPr>
        <w:spacing w:after="0" w:line="240" w:lineRule="auto"/>
        <w:jc w:val="both"/>
        <w:rPr>
          <w:rFonts w:ascii="Verdana" w:hAnsi="Verdana" w:cs="Arial"/>
          <w:color w:val="333333"/>
          <w:sz w:val="20"/>
          <w:szCs w:val="20"/>
          <w:lang w:val="es-ES"/>
        </w:rPr>
      </w:pPr>
      <w:r w:rsidRPr="00746965">
        <w:rPr>
          <w:rFonts w:ascii="Verdana" w:hAnsi="Verdana" w:cs="Arial"/>
          <w:i/>
          <w:color w:val="333333"/>
          <w:sz w:val="20"/>
          <w:szCs w:val="20"/>
          <w:lang w:val="es-ES"/>
        </w:rPr>
        <w:t>Facilitar y acompañar.</w:t>
      </w:r>
      <w:r w:rsidRPr="00746965">
        <w:rPr>
          <w:rFonts w:ascii="Verdana" w:hAnsi="Verdana" w:cs="Arial"/>
          <w:color w:val="333333"/>
          <w:sz w:val="20"/>
          <w:szCs w:val="20"/>
          <w:lang w:val="es-ES"/>
        </w:rPr>
        <w:t xml:space="preserve"> El seguimiento sistemático posterior permite abordar el contenido emergente para</w:t>
      </w:r>
      <w:r w:rsidRPr="00746965">
        <w:rPr>
          <w:rFonts w:ascii="Verdana" w:hAnsi="Verdana"/>
          <w:color w:val="333333"/>
          <w:sz w:val="20"/>
          <w:szCs w:val="20"/>
          <w:lang w:val="es-ES_tradnl"/>
        </w:rPr>
        <w:t xml:space="preserve"> garantizar la aplicación de las herramientas de gestión en el desarrollo de las tareas</w:t>
      </w:r>
      <w:r w:rsidRPr="00746965">
        <w:rPr>
          <w:rFonts w:ascii="Verdana" w:hAnsi="Verdana" w:cs="Arial"/>
          <w:color w:val="333333"/>
          <w:sz w:val="20"/>
          <w:szCs w:val="20"/>
          <w:lang w:val="es-ES"/>
        </w:rPr>
        <w:t>.</w:t>
      </w:r>
    </w:p>
    <w:p w:rsidR="000F1CF0" w:rsidRPr="00746965" w:rsidRDefault="000F1CF0" w:rsidP="000F1CF0">
      <w:pPr>
        <w:spacing w:after="0" w:line="240" w:lineRule="auto"/>
        <w:jc w:val="both"/>
        <w:rPr>
          <w:rFonts w:ascii="Verdana" w:hAnsi="Verdana" w:cs="Arial"/>
          <w:b/>
          <w:color w:val="333333"/>
          <w:sz w:val="20"/>
          <w:szCs w:val="20"/>
          <w:lang w:val="es-ES"/>
        </w:rPr>
      </w:pPr>
    </w:p>
    <w:p w:rsidR="000F1CF0" w:rsidRPr="00746965" w:rsidRDefault="000F1CF0" w:rsidP="000F1CF0">
      <w:pPr>
        <w:spacing w:after="0" w:line="240" w:lineRule="auto"/>
        <w:jc w:val="both"/>
        <w:rPr>
          <w:rFonts w:ascii="Verdana" w:hAnsi="Verdana" w:cs="Arial"/>
          <w:color w:val="333333"/>
          <w:sz w:val="20"/>
          <w:szCs w:val="20"/>
          <w:lang w:val="es-ES"/>
        </w:rPr>
      </w:pPr>
      <w:r w:rsidRPr="00746965">
        <w:rPr>
          <w:rFonts w:ascii="Verdana" w:hAnsi="Verdana" w:cs="Arial"/>
          <w:i/>
          <w:color w:val="333333"/>
          <w:sz w:val="20"/>
          <w:szCs w:val="20"/>
          <w:lang w:val="es-ES"/>
        </w:rPr>
        <w:t>Evaluar</w:t>
      </w:r>
      <w:r w:rsidRPr="00746965">
        <w:rPr>
          <w:rFonts w:ascii="Verdana" w:hAnsi="Verdana" w:cs="Arial"/>
          <w:color w:val="333333"/>
          <w:sz w:val="20"/>
          <w:szCs w:val="20"/>
          <w:lang w:val="es-ES"/>
        </w:rPr>
        <w:t xml:space="preserve"> la satisfacción y la efectividad del proceso, en función de las expectativas del cliente y la aplicabilidad de las herramientas abordadas.</w:t>
      </w:r>
    </w:p>
    <w:p w:rsidR="000F1CF0" w:rsidRPr="00746965" w:rsidRDefault="000F1CF0" w:rsidP="000F1CF0">
      <w:pPr>
        <w:spacing w:after="0" w:line="240" w:lineRule="auto"/>
        <w:jc w:val="both"/>
        <w:rPr>
          <w:rFonts w:ascii="Verdana" w:hAnsi="Verdana"/>
          <w:sz w:val="20"/>
          <w:szCs w:val="20"/>
          <w:lang w:val="es-ES"/>
        </w:rPr>
      </w:pPr>
    </w:p>
    <w:p w:rsidR="000F1CF0" w:rsidRPr="00746965" w:rsidRDefault="000F1CF0" w:rsidP="000F1CF0">
      <w:pPr>
        <w:spacing w:after="0" w:line="240" w:lineRule="auto"/>
        <w:jc w:val="both"/>
        <w:rPr>
          <w:rFonts w:ascii="Verdana" w:hAnsi="Verdana"/>
          <w:b/>
          <w:sz w:val="20"/>
          <w:szCs w:val="20"/>
          <w:lang w:val="es-ES"/>
        </w:rPr>
      </w:pPr>
      <w:bookmarkStart w:id="0" w:name="OLE_LINK1"/>
    </w:p>
    <w:bookmarkEnd w:id="0"/>
    <w:p w:rsidR="000F1CF0" w:rsidRPr="00F346AF" w:rsidRDefault="000F1CF0" w:rsidP="000F1CF0">
      <w:pPr>
        <w:pBdr>
          <w:bottom w:val="single" w:sz="4" w:space="1" w:color="auto"/>
        </w:pBdr>
        <w:jc w:val="both"/>
        <w:rPr>
          <w:rFonts w:ascii="Verdana" w:hAnsi="Verdana"/>
          <w:b/>
          <w:sz w:val="20"/>
          <w:szCs w:val="20"/>
          <w:lang w:val="es-ES"/>
        </w:rPr>
      </w:pPr>
      <w:r>
        <w:rPr>
          <w:rFonts w:ascii="Verdana" w:hAnsi="Verdana"/>
          <w:b/>
          <w:sz w:val="20"/>
          <w:szCs w:val="20"/>
          <w:lang w:val="es-ES"/>
        </w:rPr>
        <w:br w:type="page"/>
      </w:r>
      <w:r w:rsidRPr="00F346AF">
        <w:rPr>
          <w:rFonts w:ascii="Verdana" w:hAnsi="Verdana"/>
          <w:b/>
          <w:sz w:val="20"/>
          <w:szCs w:val="20"/>
          <w:lang w:val="es-ES"/>
        </w:rPr>
        <w:lastRenderedPageBreak/>
        <w:t>CLIENTES</w:t>
      </w:r>
    </w:p>
    <w:p w:rsidR="000F1CF0" w:rsidRPr="00F346AF" w:rsidRDefault="00CF45AA" w:rsidP="000F1CF0">
      <w:pPr>
        <w:jc w:val="both"/>
        <w:rPr>
          <w:rFonts w:ascii="Verdana" w:hAnsi="Verdana" w:cs="Arial"/>
          <w:color w:val="333333"/>
          <w:sz w:val="20"/>
          <w:szCs w:val="20"/>
          <w:lang w:val="es-ES"/>
        </w:rPr>
      </w:pPr>
      <w:r w:rsidRPr="00CF45AA">
        <w:rPr>
          <w:rFonts w:ascii="Verdana" w:hAnsi="Verdana"/>
          <w:noProof/>
          <w:sz w:val="20"/>
          <w:szCs w:val="20"/>
          <w:lang w:val="es-ES" w:eastAsia="es-ES"/>
        </w:rPr>
        <w:pict>
          <v:shapetype id="_x0000_t202" coordsize="21600,21600" o:spt="202" path="m,l,21600r21600,l21600,xe">
            <v:stroke joinstyle="miter"/>
            <v:path gradientshapeok="t" o:connecttype="rect"/>
          </v:shapetype>
          <v:shape id="_x0000_s1034" type="#_x0000_t202" style="position:absolute;left:0;text-align:left;margin-left:297pt;margin-top:-11.9pt;width:180pt;height:637.4pt;z-index:251662336" strokecolor="white">
            <v:textbox>
              <w:txbxContent>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Estudio Silicaro (</w:t>
                  </w:r>
                  <w:smartTag w:uri="urn:schemas-microsoft-com:office:smarttags" w:element="PersonName">
                    <w:smartTagPr>
                      <w:attr w:name="ProductID" w:val="La Plata"/>
                    </w:smartTagPr>
                    <w:r w:rsidRPr="008143CA">
                      <w:rPr>
                        <w:rFonts w:ascii="Verdana" w:hAnsi="Verdana"/>
                        <w:b/>
                        <w:bCs/>
                        <w:color w:val="999999"/>
                        <w:sz w:val="18"/>
                        <w:szCs w:val="18"/>
                        <w:lang w:val="es-ES"/>
                      </w:rPr>
                      <w:t>La Plata</w:t>
                    </w:r>
                  </w:smartTag>
                  <w:r w:rsidRPr="008143CA">
                    <w:rPr>
                      <w:rFonts w:ascii="Verdana" w:hAnsi="Verdana"/>
                      <w:b/>
                      <w:bCs/>
                      <w:color w:val="999999"/>
                      <w:sz w:val="18"/>
                      <w:szCs w:val="18"/>
                      <w:lang w:val="es-ES"/>
                    </w:rPr>
                    <w:t xml:space="preserve">) </w:t>
                  </w:r>
                </w:p>
                <w:p w:rsidR="00F46603"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Kolektor </w:t>
                  </w:r>
                </w:p>
                <w:p w:rsidR="00F46603" w:rsidRPr="008143CA" w:rsidRDefault="00F46603" w:rsidP="000F1CF0">
                  <w:pPr>
                    <w:numPr>
                      <w:ilvl w:val="0"/>
                      <w:numId w:val="14"/>
                    </w:numPr>
                    <w:rPr>
                      <w:rFonts w:ascii="Verdana" w:hAnsi="Verdana"/>
                      <w:b/>
                      <w:bCs/>
                      <w:color w:val="999999"/>
                      <w:sz w:val="18"/>
                      <w:szCs w:val="18"/>
                      <w:lang w:val="es-ES"/>
                    </w:rPr>
                  </w:pPr>
                  <w:r>
                    <w:rPr>
                      <w:rFonts w:ascii="Verdana" w:hAnsi="Verdana"/>
                      <w:b/>
                      <w:bCs/>
                      <w:color w:val="999999"/>
                      <w:sz w:val="18"/>
                      <w:szCs w:val="18"/>
                      <w:lang w:val="es-ES"/>
                    </w:rPr>
                    <w:t>Consumax (Entre Ríos)</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Transmitaxi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NoaNet (Tucumán)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Kymco ImsaFranco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Droguería Marbe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IPTEL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B.I.T.</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Castillo (Tucumán)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Su Crédito (Tucumán)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Intelicom (Mendoza)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Telmex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Galicia Seguros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Salguero Salud &amp; Seguros</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Asistir (Mendoza) </w:t>
                  </w:r>
                </w:p>
                <w:p w:rsidR="00F46603" w:rsidRPr="008143CA"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Agroguía </w:t>
                  </w:r>
                </w:p>
                <w:p w:rsidR="00F46603" w:rsidRDefault="00F46603" w:rsidP="000F1CF0">
                  <w:pPr>
                    <w:numPr>
                      <w:ilvl w:val="0"/>
                      <w:numId w:val="14"/>
                    </w:numPr>
                    <w:rPr>
                      <w:rFonts w:ascii="Verdana" w:hAnsi="Verdana"/>
                      <w:b/>
                      <w:bCs/>
                      <w:color w:val="999999"/>
                      <w:sz w:val="18"/>
                      <w:szCs w:val="18"/>
                      <w:lang w:val="es-ES"/>
                    </w:rPr>
                  </w:pPr>
                  <w:r w:rsidRPr="008143CA">
                    <w:rPr>
                      <w:rFonts w:ascii="Verdana" w:hAnsi="Verdana"/>
                      <w:b/>
                      <w:bCs/>
                      <w:color w:val="999999"/>
                      <w:sz w:val="18"/>
                      <w:szCs w:val="18"/>
                      <w:lang w:val="es-ES"/>
                    </w:rPr>
                    <w:t xml:space="preserve">UOL Sinectis </w:t>
                  </w:r>
                </w:p>
                <w:p w:rsidR="00F46603" w:rsidRDefault="00F46603" w:rsidP="000F1CF0">
                  <w:pPr>
                    <w:numPr>
                      <w:ilvl w:val="0"/>
                      <w:numId w:val="14"/>
                    </w:numPr>
                    <w:rPr>
                      <w:rFonts w:ascii="Verdana" w:hAnsi="Verdana"/>
                      <w:b/>
                      <w:bCs/>
                      <w:color w:val="999999"/>
                      <w:sz w:val="18"/>
                      <w:szCs w:val="18"/>
                      <w:lang w:val="es-ES"/>
                    </w:rPr>
                  </w:pPr>
                  <w:r>
                    <w:rPr>
                      <w:rFonts w:ascii="Verdana" w:hAnsi="Verdana"/>
                      <w:b/>
                      <w:bCs/>
                      <w:color w:val="999999"/>
                      <w:sz w:val="18"/>
                      <w:szCs w:val="18"/>
                      <w:lang w:val="es-ES"/>
                    </w:rPr>
                    <w:t>Activar</w:t>
                  </w:r>
                </w:p>
                <w:p w:rsidR="00F46603" w:rsidRDefault="00F46603" w:rsidP="000F1CF0">
                  <w:pPr>
                    <w:numPr>
                      <w:ilvl w:val="0"/>
                      <w:numId w:val="14"/>
                    </w:numPr>
                    <w:rPr>
                      <w:rFonts w:ascii="Verdana" w:hAnsi="Verdana"/>
                      <w:b/>
                      <w:bCs/>
                      <w:color w:val="999999"/>
                      <w:sz w:val="18"/>
                      <w:szCs w:val="18"/>
                      <w:lang w:val="es-ES"/>
                    </w:rPr>
                  </w:pPr>
                  <w:r>
                    <w:rPr>
                      <w:rFonts w:ascii="Verdana" w:hAnsi="Verdana"/>
                      <w:b/>
                      <w:bCs/>
                      <w:color w:val="999999"/>
                      <w:sz w:val="18"/>
                      <w:szCs w:val="18"/>
                      <w:lang w:val="es-ES"/>
                    </w:rPr>
                    <w:t>Casmu (Uruguay)</w:t>
                  </w:r>
                </w:p>
                <w:p w:rsidR="00F46603" w:rsidRDefault="00F46603" w:rsidP="000F1CF0">
                  <w:pPr>
                    <w:numPr>
                      <w:ilvl w:val="0"/>
                      <w:numId w:val="14"/>
                    </w:numPr>
                    <w:rPr>
                      <w:rFonts w:ascii="Verdana" w:hAnsi="Verdana"/>
                      <w:b/>
                      <w:bCs/>
                      <w:color w:val="999999"/>
                      <w:sz w:val="18"/>
                      <w:szCs w:val="18"/>
                      <w:lang w:val="es-ES"/>
                    </w:rPr>
                  </w:pPr>
                  <w:r>
                    <w:rPr>
                      <w:rFonts w:ascii="Verdana" w:hAnsi="Verdana"/>
                      <w:b/>
                      <w:bCs/>
                      <w:color w:val="999999"/>
                      <w:sz w:val="18"/>
                      <w:szCs w:val="18"/>
                      <w:lang w:val="es-ES"/>
                    </w:rPr>
                    <w:t>Parque Azul</w:t>
                  </w:r>
                </w:p>
                <w:p w:rsidR="00F46603" w:rsidRDefault="00F46603" w:rsidP="000F1CF0">
                  <w:pPr>
                    <w:numPr>
                      <w:ilvl w:val="0"/>
                      <w:numId w:val="14"/>
                    </w:numPr>
                    <w:rPr>
                      <w:rFonts w:ascii="Verdana" w:hAnsi="Verdana"/>
                      <w:b/>
                      <w:bCs/>
                      <w:color w:val="999999"/>
                      <w:sz w:val="18"/>
                      <w:szCs w:val="18"/>
                      <w:lang w:val="es-ES"/>
                    </w:rPr>
                  </w:pPr>
                  <w:r>
                    <w:rPr>
                      <w:rFonts w:ascii="Verdana" w:hAnsi="Verdana"/>
                      <w:b/>
                      <w:bCs/>
                      <w:color w:val="999999"/>
                      <w:sz w:val="18"/>
                      <w:szCs w:val="18"/>
                      <w:lang w:val="es-ES"/>
                    </w:rPr>
                    <w:t>Zoom (San Juan)</w:t>
                  </w:r>
                </w:p>
                <w:p w:rsidR="00F46603" w:rsidRDefault="00F46603" w:rsidP="000F1CF0">
                  <w:pPr>
                    <w:numPr>
                      <w:ilvl w:val="0"/>
                      <w:numId w:val="14"/>
                    </w:numPr>
                    <w:rPr>
                      <w:rFonts w:ascii="Verdana" w:hAnsi="Verdana"/>
                      <w:b/>
                      <w:bCs/>
                      <w:color w:val="999999"/>
                      <w:sz w:val="18"/>
                      <w:szCs w:val="18"/>
                      <w:lang w:val="es-ES"/>
                    </w:rPr>
                  </w:pPr>
                  <w:r>
                    <w:rPr>
                      <w:rFonts w:ascii="Verdana" w:hAnsi="Verdana"/>
                      <w:b/>
                      <w:bCs/>
                      <w:color w:val="999999"/>
                      <w:sz w:val="18"/>
                      <w:szCs w:val="18"/>
                      <w:lang w:val="es-ES"/>
                    </w:rPr>
                    <w:t>Cor Ar (Formosa)</w:t>
                  </w:r>
                </w:p>
                <w:p w:rsidR="00F46603" w:rsidRDefault="00F46603" w:rsidP="000F1CF0">
                  <w:pPr>
                    <w:numPr>
                      <w:ilvl w:val="0"/>
                      <w:numId w:val="14"/>
                    </w:numPr>
                    <w:rPr>
                      <w:rFonts w:ascii="Verdana" w:hAnsi="Verdana"/>
                      <w:b/>
                      <w:bCs/>
                      <w:color w:val="999999"/>
                      <w:sz w:val="18"/>
                      <w:szCs w:val="18"/>
                    </w:rPr>
                  </w:pPr>
                  <w:r>
                    <w:rPr>
                      <w:rFonts w:ascii="Verdana" w:hAnsi="Verdana"/>
                      <w:b/>
                      <w:bCs/>
                      <w:color w:val="999999"/>
                      <w:sz w:val="18"/>
                      <w:szCs w:val="18"/>
                    </w:rPr>
                    <w:t>Interfisa (Paraguay)</w:t>
                  </w:r>
                </w:p>
                <w:p w:rsidR="00F46603" w:rsidRPr="00D3056E" w:rsidRDefault="00F46603" w:rsidP="000F1CF0">
                  <w:pPr>
                    <w:numPr>
                      <w:ilvl w:val="0"/>
                      <w:numId w:val="14"/>
                    </w:numPr>
                    <w:rPr>
                      <w:rFonts w:ascii="Verdana" w:hAnsi="Verdana"/>
                      <w:b/>
                      <w:bCs/>
                      <w:color w:val="999999"/>
                      <w:sz w:val="18"/>
                      <w:szCs w:val="18"/>
                      <w:lang w:val="es-ES"/>
                    </w:rPr>
                  </w:pPr>
                  <w:r w:rsidRPr="00D3056E">
                    <w:rPr>
                      <w:rFonts w:ascii="Verdana" w:hAnsi="Verdana"/>
                      <w:b/>
                      <w:bCs/>
                      <w:color w:val="999999"/>
                      <w:sz w:val="18"/>
                      <w:szCs w:val="18"/>
                      <w:lang w:val="es-ES"/>
                    </w:rPr>
                    <w:t>Municipalidad de Asunción del Paraguay</w:t>
                  </w:r>
                </w:p>
                <w:p w:rsidR="00F46603" w:rsidRDefault="00F46603" w:rsidP="000F1CF0">
                  <w:pPr>
                    <w:numPr>
                      <w:ilvl w:val="0"/>
                      <w:numId w:val="14"/>
                    </w:numPr>
                    <w:rPr>
                      <w:rFonts w:ascii="Verdana" w:hAnsi="Verdana"/>
                      <w:b/>
                      <w:bCs/>
                      <w:color w:val="999999"/>
                      <w:sz w:val="18"/>
                      <w:szCs w:val="18"/>
                      <w:lang w:val="es-ES"/>
                    </w:rPr>
                  </w:pPr>
                  <w:r>
                    <w:rPr>
                      <w:rFonts w:ascii="Verdana" w:hAnsi="Verdana"/>
                      <w:b/>
                      <w:bCs/>
                      <w:color w:val="999999"/>
                      <w:sz w:val="18"/>
                      <w:szCs w:val="18"/>
                      <w:lang w:val="es-ES"/>
                    </w:rPr>
                    <w:t>Consultora Carolina Bestard (Paraguay)</w:t>
                  </w:r>
                </w:p>
                <w:p w:rsidR="00F46603" w:rsidRPr="00596A42" w:rsidRDefault="00F46603" w:rsidP="000F1CF0">
                  <w:pPr>
                    <w:numPr>
                      <w:ilvl w:val="0"/>
                      <w:numId w:val="14"/>
                    </w:numPr>
                    <w:rPr>
                      <w:rFonts w:ascii="Verdana" w:hAnsi="Verdana"/>
                      <w:b/>
                      <w:bCs/>
                      <w:color w:val="999999"/>
                      <w:sz w:val="18"/>
                      <w:szCs w:val="18"/>
                      <w:lang w:val="es-ES"/>
                    </w:rPr>
                  </w:pPr>
                </w:p>
                <w:p w:rsidR="00F46603" w:rsidRDefault="00F46603" w:rsidP="000F1CF0"/>
              </w:txbxContent>
            </v:textbox>
          </v:shape>
        </w:pict>
      </w:r>
      <w:r w:rsidRPr="00CF45AA">
        <w:rPr>
          <w:rFonts w:ascii="Verdana" w:hAnsi="Verdana" w:cs="Arial"/>
          <w:noProof/>
          <w:color w:val="333333"/>
          <w:sz w:val="20"/>
          <w:szCs w:val="20"/>
          <w:lang w:val="es-ES" w:eastAsia="es-ES"/>
        </w:rPr>
        <w:pict>
          <v:shape id="_x0000_s1032" type="#_x0000_t202" style="position:absolute;left:0;text-align:left;margin-left:-36pt;margin-top:-11.9pt;width:171pt;height:646.4pt;z-index:251660288" strokecolor="white">
            <v:textbox style="mso-next-textbox:#_x0000_s1032">
              <w:txbxContent>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Tarjeta Naranja </w:t>
                  </w:r>
                </w:p>
                <w:p w:rsidR="00F46603"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Grupo Arcor </w:t>
                  </w:r>
                </w:p>
                <w:p w:rsidR="00F46603" w:rsidRPr="008143CA" w:rsidRDefault="00F46603" w:rsidP="000F1CF0">
                  <w:pPr>
                    <w:numPr>
                      <w:ilvl w:val="0"/>
                      <w:numId w:val="12"/>
                    </w:numPr>
                    <w:rPr>
                      <w:rFonts w:ascii="Verdana" w:hAnsi="Verdana"/>
                      <w:b/>
                      <w:bCs/>
                      <w:color w:val="999999"/>
                      <w:sz w:val="18"/>
                      <w:szCs w:val="18"/>
                      <w:lang w:val="es-ES"/>
                    </w:rPr>
                  </w:pPr>
                  <w:r>
                    <w:rPr>
                      <w:rFonts w:ascii="Verdana" w:hAnsi="Verdana"/>
                      <w:b/>
                      <w:bCs/>
                      <w:color w:val="999999"/>
                      <w:sz w:val="18"/>
                      <w:szCs w:val="18"/>
                      <w:lang w:val="es-ES"/>
                    </w:rPr>
                    <w:t>Edisur</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Banco de </w:t>
                  </w:r>
                  <w:smartTag w:uri="urn:schemas-microsoft-com:office:smarttags" w:element="PersonName">
                    <w:smartTagPr>
                      <w:attr w:name="ProductID" w:val="la Pvcia."/>
                    </w:smartTagPr>
                    <w:r w:rsidRPr="008143CA">
                      <w:rPr>
                        <w:rFonts w:ascii="Verdana" w:hAnsi="Verdana"/>
                        <w:b/>
                        <w:bCs/>
                        <w:color w:val="999999"/>
                        <w:sz w:val="18"/>
                        <w:szCs w:val="18"/>
                        <w:lang w:val="es-ES"/>
                      </w:rPr>
                      <w:t>la Pvcia.</w:t>
                    </w:r>
                  </w:smartTag>
                  <w:r w:rsidRPr="008143CA">
                    <w:rPr>
                      <w:rFonts w:ascii="Verdana" w:hAnsi="Verdana"/>
                      <w:b/>
                      <w:bCs/>
                      <w:color w:val="999999"/>
                      <w:sz w:val="18"/>
                      <w:szCs w:val="18"/>
                      <w:lang w:val="es-ES"/>
                    </w:rPr>
                    <w:t xml:space="preserve"> de Córdoba </w:t>
                  </w:r>
                </w:p>
                <w:p w:rsidR="00F46603"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Tarjeta Provencred </w:t>
                  </w:r>
                </w:p>
                <w:p w:rsidR="00F46603" w:rsidRPr="008143CA" w:rsidRDefault="00F46603" w:rsidP="000F1CF0">
                  <w:pPr>
                    <w:numPr>
                      <w:ilvl w:val="0"/>
                      <w:numId w:val="12"/>
                    </w:numPr>
                    <w:rPr>
                      <w:rFonts w:ascii="Verdana" w:hAnsi="Verdana"/>
                      <w:b/>
                      <w:bCs/>
                      <w:color w:val="999999"/>
                      <w:sz w:val="18"/>
                      <w:szCs w:val="18"/>
                      <w:lang w:val="es-ES"/>
                    </w:rPr>
                  </w:pPr>
                  <w:r>
                    <w:rPr>
                      <w:rFonts w:ascii="Verdana" w:hAnsi="Verdana"/>
                      <w:b/>
                      <w:bCs/>
                      <w:color w:val="999999"/>
                      <w:sz w:val="18"/>
                      <w:szCs w:val="18"/>
                      <w:lang w:val="es-ES"/>
                    </w:rPr>
                    <w:t>Quorum</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Revista Punto a Punto </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GEA </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Credimás (Tucumán) </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TelCel (Chaco) </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FIAT AUTO </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Mutual Jerárquicos Salud</w:t>
                  </w:r>
                  <w:r>
                    <w:rPr>
                      <w:rFonts w:ascii="Verdana" w:hAnsi="Verdana"/>
                      <w:b/>
                      <w:bCs/>
                      <w:color w:val="999999"/>
                      <w:sz w:val="18"/>
                      <w:szCs w:val="18"/>
                      <w:lang w:val="es-ES"/>
                    </w:rPr>
                    <w:t xml:space="preserve"> (Santa Fe)</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Saint Gobain Weber </w:t>
                  </w:r>
                </w:p>
                <w:p w:rsidR="00F46603"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Clínica Mayo (Tucumán) </w:t>
                  </w:r>
                </w:p>
                <w:p w:rsidR="00F46603" w:rsidRPr="008143CA" w:rsidRDefault="00F46603" w:rsidP="000F1CF0">
                  <w:pPr>
                    <w:numPr>
                      <w:ilvl w:val="0"/>
                      <w:numId w:val="12"/>
                    </w:numPr>
                    <w:rPr>
                      <w:rFonts w:ascii="Verdana" w:hAnsi="Verdana"/>
                      <w:b/>
                      <w:bCs/>
                      <w:color w:val="999999"/>
                      <w:sz w:val="18"/>
                      <w:szCs w:val="18"/>
                      <w:lang w:val="es-ES"/>
                    </w:rPr>
                  </w:pPr>
                  <w:r>
                    <w:rPr>
                      <w:rFonts w:ascii="Verdana" w:hAnsi="Verdana"/>
                      <w:b/>
                      <w:bCs/>
                      <w:color w:val="999999"/>
                      <w:sz w:val="18"/>
                      <w:szCs w:val="18"/>
                      <w:lang w:val="es-ES"/>
                    </w:rPr>
                    <w:t>U.T.N. (Universidad Tecnológica Nacional)</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Diario Comercio y Justicia </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Aguas de Santiago </w:t>
                  </w:r>
                  <w:r>
                    <w:rPr>
                      <w:rFonts w:ascii="Verdana" w:hAnsi="Verdana"/>
                      <w:b/>
                      <w:bCs/>
                      <w:color w:val="999999"/>
                      <w:sz w:val="18"/>
                      <w:szCs w:val="18"/>
                      <w:lang w:val="es-ES"/>
                    </w:rPr>
                    <w:t>(Santiago del Estero)</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Posada Del Qenti </w:t>
                  </w:r>
                </w:p>
                <w:p w:rsidR="00F46603" w:rsidRPr="008143CA"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Mutual AMMA </w:t>
                  </w:r>
                </w:p>
                <w:p w:rsidR="00F46603"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Cadena Sudeste </w:t>
                  </w:r>
                </w:p>
                <w:p w:rsidR="00F46603" w:rsidRPr="00BF40F7" w:rsidRDefault="00F46603" w:rsidP="000F1CF0">
                  <w:pPr>
                    <w:numPr>
                      <w:ilvl w:val="0"/>
                      <w:numId w:val="12"/>
                    </w:numPr>
                    <w:rPr>
                      <w:rFonts w:ascii="Verdana" w:hAnsi="Verdana"/>
                      <w:color w:val="999999"/>
                      <w:sz w:val="18"/>
                      <w:szCs w:val="18"/>
                      <w:lang w:val="es-ES"/>
                    </w:rPr>
                  </w:pPr>
                  <w:r>
                    <w:rPr>
                      <w:rFonts w:ascii="Verdana" w:hAnsi="Verdana"/>
                      <w:b/>
                      <w:bCs/>
                      <w:color w:val="999999"/>
                      <w:sz w:val="18"/>
                      <w:szCs w:val="18"/>
                      <w:lang w:val="es-ES"/>
                    </w:rPr>
                    <w:t>Call Connect (Chaco)</w:t>
                  </w:r>
                </w:p>
                <w:p w:rsidR="00F46603" w:rsidRDefault="00F46603" w:rsidP="000F1CF0">
                  <w:pPr>
                    <w:numPr>
                      <w:ilvl w:val="0"/>
                      <w:numId w:val="12"/>
                    </w:numPr>
                    <w:rPr>
                      <w:rFonts w:ascii="Verdana" w:hAnsi="Verdana"/>
                      <w:b/>
                      <w:bCs/>
                      <w:color w:val="999999"/>
                      <w:sz w:val="18"/>
                      <w:szCs w:val="18"/>
                      <w:lang w:val="es-ES"/>
                    </w:rPr>
                  </w:pPr>
                  <w:r w:rsidRPr="008143CA">
                    <w:rPr>
                      <w:rFonts w:ascii="Verdana" w:hAnsi="Verdana"/>
                      <w:b/>
                      <w:bCs/>
                      <w:color w:val="999999"/>
                      <w:sz w:val="18"/>
                      <w:szCs w:val="18"/>
                      <w:lang w:val="es-ES"/>
                    </w:rPr>
                    <w:t xml:space="preserve">Donadío </w:t>
                  </w:r>
                </w:p>
                <w:p w:rsidR="00F46603" w:rsidRDefault="00F46603" w:rsidP="000F1CF0">
                  <w:pPr>
                    <w:numPr>
                      <w:ilvl w:val="0"/>
                      <w:numId w:val="12"/>
                    </w:numPr>
                    <w:rPr>
                      <w:rFonts w:ascii="Verdana" w:hAnsi="Verdana"/>
                      <w:b/>
                      <w:bCs/>
                      <w:color w:val="999999"/>
                      <w:sz w:val="18"/>
                      <w:szCs w:val="18"/>
                      <w:lang w:val="es-ES"/>
                    </w:rPr>
                  </w:pPr>
                  <w:r>
                    <w:rPr>
                      <w:rFonts w:ascii="Verdana" w:hAnsi="Verdana"/>
                      <w:b/>
                      <w:bCs/>
                      <w:color w:val="999999"/>
                      <w:sz w:val="18"/>
                      <w:szCs w:val="18"/>
                      <w:lang w:val="es-ES"/>
                    </w:rPr>
                    <w:t>Puntal SA</w:t>
                  </w:r>
                </w:p>
                <w:p w:rsidR="00F46603" w:rsidRPr="00355F4B" w:rsidRDefault="00F46603" w:rsidP="000F1CF0">
                  <w:pPr>
                    <w:numPr>
                      <w:ilvl w:val="0"/>
                      <w:numId w:val="12"/>
                    </w:numPr>
                    <w:rPr>
                      <w:rFonts w:ascii="Verdana" w:hAnsi="Verdana"/>
                      <w:color w:val="999999"/>
                      <w:sz w:val="18"/>
                      <w:szCs w:val="18"/>
                      <w:lang w:val="es-ES"/>
                    </w:rPr>
                  </w:pPr>
                  <w:r>
                    <w:rPr>
                      <w:rFonts w:ascii="Verdana" w:hAnsi="Verdana"/>
                      <w:b/>
                      <w:bCs/>
                      <w:color w:val="999999"/>
                      <w:sz w:val="18"/>
                      <w:szCs w:val="18"/>
                      <w:lang w:val="es-ES"/>
                    </w:rPr>
                    <w:t>Sanatorio El Salvador</w:t>
                  </w:r>
                </w:p>
                <w:p w:rsidR="00F46603" w:rsidRDefault="00F46603" w:rsidP="000F1CF0">
                  <w:pPr>
                    <w:numPr>
                      <w:ilvl w:val="0"/>
                      <w:numId w:val="12"/>
                    </w:numPr>
                    <w:rPr>
                      <w:rFonts w:ascii="Verdana" w:hAnsi="Verdana"/>
                      <w:b/>
                      <w:bCs/>
                      <w:color w:val="999999"/>
                      <w:sz w:val="18"/>
                      <w:szCs w:val="18"/>
                      <w:lang w:val="es-ES"/>
                    </w:rPr>
                  </w:pPr>
                  <w:r>
                    <w:rPr>
                      <w:rFonts w:ascii="Verdana" w:hAnsi="Verdana"/>
                      <w:b/>
                      <w:bCs/>
                      <w:color w:val="999999"/>
                      <w:sz w:val="18"/>
                      <w:szCs w:val="18"/>
                      <w:lang w:val="es-ES"/>
                    </w:rPr>
                    <w:t>Universidad Siglo 21</w:t>
                  </w:r>
                </w:p>
                <w:p w:rsidR="00F46603" w:rsidRPr="0059466C" w:rsidRDefault="00F46603" w:rsidP="000F1CF0">
                  <w:pPr>
                    <w:numPr>
                      <w:ilvl w:val="0"/>
                      <w:numId w:val="12"/>
                    </w:numPr>
                    <w:rPr>
                      <w:rFonts w:ascii="Verdana" w:hAnsi="Verdana"/>
                      <w:color w:val="999999"/>
                      <w:sz w:val="18"/>
                      <w:szCs w:val="18"/>
                      <w:lang w:val="es-ES"/>
                    </w:rPr>
                  </w:pPr>
                </w:p>
                <w:p w:rsidR="00F46603" w:rsidRPr="008143CA" w:rsidRDefault="00F46603" w:rsidP="000F1CF0">
                  <w:pPr>
                    <w:rPr>
                      <w:rFonts w:ascii="Verdana" w:hAnsi="Verdana"/>
                      <w:b/>
                      <w:bCs/>
                      <w:color w:val="999999"/>
                      <w:sz w:val="18"/>
                      <w:szCs w:val="18"/>
                      <w:lang w:val="es-ES"/>
                    </w:rPr>
                  </w:pPr>
                </w:p>
                <w:p w:rsidR="00F46603" w:rsidRDefault="00F46603" w:rsidP="000F1CF0"/>
              </w:txbxContent>
            </v:textbox>
          </v:shape>
        </w:pict>
      </w:r>
      <w:r w:rsidRPr="00CF45AA">
        <w:rPr>
          <w:rFonts w:ascii="Verdana" w:hAnsi="Verdana"/>
          <w:noProof/>
          <w:sz w:val="20"/>
          <w:szCs w:val="20"/>
          <w:lang w:val="es-ES" w:eastAsia="es-ES"/>
        </w:rPr>
        <w:pict>
          <v:shape id="_x0000_s1033" type="#_x0000_t202" style="position:absolute;left:0;text-align:left;margin-left:135pt;margin-top:-11.9pt;width:162pt;height:674.9pt;z-index:251661312" strokecolor="white">
            <v:textbox>
              <w:txbxContent>
                <w:p w:rsidR="00F46603" w:rsidRPr="00D0197B"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Viramonte y Nicora </w:t>
                  </w:r>
                </w:p>
                <w:p w:rsidR="00F46603" w:rsidRDefault="00F46603" w:rsidP="000F1CF0">
                  <w:pPr>
                    <w:numPr>
                      <w:ilvl w:val="0"/>
                      <w:numId w:val="13"/>
                    </w:numPr>
                    <w:rPr>
                      <w:rFonts w:ascii="Verdana" w:hAnsi="Verdana"/>
                      <w:b/>
                      <w:bCs/>
                      <w:color w:val="999999"/>
                      <w:sz w:val="18"/>
                      <w:szCs w:val="18"/>
                      <w:lang w:val="es-ES"/>
                    </w:rPr>
                  </w:pPr>
                  <w:r>
                    <w:rPr>
                      <w:rFonts w:ascii="Verdana" w:hAnsi="Verdana"/>
                      <w:b/>
                      <w:bCs/>
                      <w:color w:val="999999"/>
                      <w:sz w:val="18"/>
                      <w:szCs w:val="18"/>
                      <w:lang w:val="es-ES"/>
                    </w:rPr>
                    <w:t>Teleperformance</w:t>
                  </w:r>
                </w:p>
                <w:p w:rsidR="00F46603" w:rsidRPr="00D0197B" w:rsidRDefault="00F46603" w:rsidP="000F1CF0">
                  <w:pPr>
                    <w:numPr>
                      <w:ilvl w:val="0"/>
                      <w:numId w:val="13"/>
                    </w:numPr>
                    <w:rPr>
                      <w:rFonts w:ascii="Verdana" w:hAnsi="Verdana"/>
                      <w:color w:val="999999"/>
                      <w:sz w:val="18"/>
                      <w:szCs w:val="18"/>
                      <w:lang w:val="es-ES"/>
                    </w:rPr>
                  </w:pPr>
                  <w:r w:rsidRPr="008143CA">
                    <w:rPr>
                      <w:rFonts w:ascii="Verdana" w:hAnsi="Verdana"/>
                      <w:b/>
                      <w:bCs/>
                      <w:color w:val="999999"/>
                      <w:sz w:val="18"/>
                      <w:szCs w:val="18"/>
                      <w:lang w:val="es-ES"/>
                    </w:rPr>
                    <w:t xml:space="preserve">Jazzplat S.A </w:t>
                  </w:r>
                </w:p>
                <w:p w:rsidR="00F46603"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Energía de Santa Fe</w:t>
                  </w:r>
                </w:p>
                <w:p w:rsidR="00F46603" w:rsidRPr="008143CA" w:rsidRDefault="00F46603" w:rsidP="000F1CF0">
                  <w:pPr>
                    <w:numPr>
                      <w:ilvl w:val="0"/>
                      <w:numId w:val="13"/>
                    </w:numPr>
                    <w:rPr>
                      <w:rFonts w:ascii="Verdana" w:hAnsi="Verdana"/>
                      <w:b/>
                      <w:bCs/>
                      <w:color w:val="999999"/>
                      <w:sz w:val="18"/>
                      <w:szCs w:val="18"/>
                      <w:lang w:val="es-ES"/>
                    </w:rPr>
                  </w:pPr>
                  <w:r>
                    <w:rPr>
                      <w:rFonts w:ascii="Verdana" w:hAnsi="Verdana"/>
                      <w:b/>
                      <w:bCs/>
                      <w:color w:val="999999"/>
                      <w:sz w:val="18"/>
                      <w:szCs w:val="18"/>
                      <w:lang w:val="es-ES"/>
                    </w:rPr>
                    <w:t>S.O.S Urgencias Mecánicas</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Tarjeta Platino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Casa Arias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Impresso SRL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Unicall (</w:t>
                  </w:r>
                  <w:smartTag w:uri="urn:schemas-microsoft-com:office:smarttags" w:element="PersonName">
                    <w:smartTagPr>
                      <w:attr w:name="ProductID" w:val="La Rioja"/>
                    </w:smartTagPr>
                    <w:r w:rsidRPr="008143CA">
                      <w:rPr>
                        <w:rFonts w:ascii="Verdana" w:hAnsi="Verdana"/>
                        <w:b/>
                        <w:bCs/>
                        <w:color w:val="999999"/>
                        <w:sz w:val="18"/>
                        <w:szCs w:val="18"/>
                        <w:lang w:val="es-ES"/>
                      </w:rPr>
                      <w:t>La Rioja</w:t>
                    </w:r>
                  </w:smartTag>
                  <w:r w:rsidRPr="008143CA">
                    <w:rPr>
                      <w:rFonts w:ascii="Verdana" w:hAnsi="Verdana"/>
                      <w:b/>
                      <w:bCs/>
                      <w:color w:val="999999"/>
                      <w:sz w:val="18"/>
                      <w:szCs w:val="18"/>
                      <w:lang w:val="es-ES"/>
                    </w:rPr>
                    <w:t xml:space="preserve">)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Meditel S.A. </w:t>
                  </w:r>
                </w:p>
                <w:p w:rsidR="00F46603" w:rsidRPr="009817F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Farmacia El León (Tucumán)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Deelo</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OSDE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Grupo Minetti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ANSES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Ecogas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Manpower </w:t>
                  </w:r>
                  <w:r>
                    <w:rPr>
                      <w:rFonts w:ascii="Verdana" w:hAnsi="Verdana"/>
                      <w:b/>
                      <w:bCs/>
                      <w:color w:val="999999"/>
                      <w:sz w:val="18"/>
                      <w:szCs w:val="18"/>
                      <w:lang w:val="es-ES"/>
                    </w:rPr>
                    <w:t>Sudamérica</w:t>
                  </w:r>
                </w:p>
                <w:p w:rsidR="00F46603" w:rsidRPr="008143CA" w:rsidRDefault="00F46603" w:rsidP="000F1CF0">
                  <w:pPr>
                    <w:numPr>
                      <w:ilvl w:val="0"/>
                      <w:numId w:val="13"/>
                    </w:numPr>
                    <w:rPr>
                      <w:rFonts w:ascii="Verdana" w:hAnsi="Verdana"/>
                      <w:b/>
                      <w:bCs/>
                      <w:color w:val="999999"/>
                      <w:sz w:val="18"/>
                      <w:szCs w:val="18"/>
                      <w:lang w:val="es-ES"/>
                    </w:rPr>
                  </w:pPr>
                  <w:r>
                    <w:rPr>
                      <w:rFonts w:ascii="Verdana" w:hAnsi="Verdana"/>
                      <w:b/>
                      <w:bCs/>
                      <w:color w:val="999999"/>
                      <w:sz w:val="18"/>
                      <w:szCs w:val="18"/>
                      <w:lang w:val="es-ES"/>
                    </w:rPr>
                    <w:t>Droguería Mayo</w:t>
                  </w:r>
                  <w:r w:rsidRPr="008143CA">
                    <w:rPr>
                      <w:rFonts w:ascii="Verdana" w:hAnsi="Verdana"/>
                      <w:b/>
                      <w:bCs/>
                      <w:color w:val="999999"/>
                      <w:sz w:val="18"/>
                      <w:szCs w:val="18"/>
                      <w:lang w:val="es-ES"/>
                    </w:rPr>
                    <w:t xml:space="preserve"> </w:t>
                  </w:r>
                </w:p>
                <w:p w:rsidR="00F46603" w:rsidRPr="008143CA" w:rsidRDefault="00F46603" w:rsidP="000F1CF0">
                  <w:pPr>
                    <w:numPr>
                      <w:ilvl w:val="0"/>
                      <w:numId w:val="13"/>
                    </w:numPr>
                    <w:rPr>
                      <w:rFonts w:ascii="Verdana" w:hAnsi="Verdana"/>
                      <w:b/>
                      <w:bCs/>
                      <w:color w:val="999999"/>
                      <w:sz w:val="18"/>
                      <w:szCs w:val="18"/>
                      <w:lang w:val="es-ES"/>
                    </w:rPr>
                  </w:pPr>
                  <w:r w:rsidRPr="008143CA">
                    <w:rPr>
                      <w:rFonts w:ascii="Verdana" w:hAnsi="Verdana"/>
                      <w:b/>
                      <w:bCs/>
                      <w:color w:val="999999"/>
                      <w:sz w:val="18"/>
                      <w:szCs w:val="18"/>
                      <w:lang w:val="es-ES"/>
                    </w:rPr>
                    <w:t xml:space="preserve">Siscard S.A. </w:t>
                  </w:r>
                </w:p>
                <w:p w:rsidR="00F46603" w:rsidRPr="00D0197B" w:rsidRDefault="00F46603" w:rsidP="000F1CF0">
                  <w:pPr>
                    <w:numPr>
                      <w:ilvl w:val="0"/>
                      <w:numId w:val="13"/>
                    </w:numPr>
                    <w:rPr>
                      <w:rFonts w:ascii="Verdana" w:hAnsi="Verdana"/>
                      <w:color w:val="999999"/>
                      <w:sz w:val="18"/>
                      <w:szCs w:val="18"/>
                      <w:lang w:val="es-ES"/>
                    </w:rPr>
                  </w:pPr>
                  <w:r>
                    <w:rPr>
                      <w:rFonts w:ascii="Verdana" w:hAnsi="Verdana"/>
                      <w:b/>
                      <w:bCs/>
                      <w:color w:val="999999"/>
                      <w:sz w:val="18"/>
                      <w:szCs w:val="18"/>
                      <w:lang w:val="es-ES"/>
                    </w:rPr>
                    <w:t>U.C.C. (Universidad Católica de Córdoba)</w:t>
                  </w:r>
                </w:p>
                <w:p w:rsidR="00F46603" w:rsidRPr="0059466C" w:rsidRDefault="00F46603" w:rsidP="000F1CF0">
                  <w:pPr>
                    <w:numPr>
                      <w:ilvl w:val="0"/>
                      <w:numId w:val="13"/>
                    </w:numPr>
                    <w:rPr>
                      <w:rFonts w:ascii="Verdana" w:hAnsi="Verdana"/>
                      <w:color w:val="999999"/>
                      <w:sz w:val="18"/>
                      <w:szCs w:val="18"/>
                      <w:lang w:val="es-ES"/>
                    </w:rPr>
                  </w:pPr>
                  <w:r>
                    <w:rPr>
                      <w:rFonts w:ascii="Verdana" w:hAnsi="Verdana"/>
                      <w:b/>
                      <w:bCs/>
                      <w:color w:val="999999"/>
                      <w:sz w:val="18"/>
                      <w:szCs w:val="18"/>
                      <w:lang w:val="es-ES"/>
                    </w:rPr>
                    <w:t>Iridio Contact Center</w:t>
                  </w:r>
                </w:p>
                <w:p w:rsidR="00F46603" w:rsidRPr="0059466C" w:rsidRDefault="00F46603" w:rsidP="000F1CF0">
                  <w:pPr>
                    <w:numPr>
                      <w:ilvl w:val="0"/>
                      <w:numId w:val="13"/>
                    </w:numPr>
                    <w:rPr>
                      <w:rFonts w:ascii="Verdana" w:hAnsi="Verdana"/>
                      <w:color w:val="999999"/>
                      <w:sz w:val="18"/>
                      <w:szCs w:val="18"/>
                      <w:lang w:val="es-ES"/>
                    </w:rPr>
                  </w:pPr>
                  <w:r>
                    <w:rPr>
                      <w:rFonts w:ascii="Verdana" w:hAnsi="Verdana"/>
                      <w:b/>
                      <w:bCs/>
                      <w:color w:val="999999"/>
                      <w:sz w:val="18"/>
                      <w:szCs w:val="18"/>
                      <w:lang w:val="es-ES"/>
                    </w:rPr>
                    <w:t>Allus</w:t>
                  </w:r>
                </w:p>
                <w:p w:rsidR="00F46603" w:rsidRPr="0059466C" w:rsidRDefault="00F46603" w:rsidP="000F1CF0">
                  <w:pPr>
                    <w:numPr>
                      <w:ilvl w:val="0"/>
                      <w:numId w:val="13"/>
                    </w:numPr>
                    <w:rPr>
                      <w:rFonts w:ascii="Verdana" w:hAnsi="Verdana"/>
                      <w:color w:val="999999"/>
                      <w:sz w:val="18"/>
                      <w:szCs w:val="18"/>
                      <w:lang w:val="es-ES"/>
                    </w:rPr>
                  </w:pPr>
                  <w:r>
                    <w:rPr>
                      <w:rFonts w:ascii="Verdana" w:hAnsi="Verdana"/>
                      <w:b/>
                      <w:bCs/>
                      <w:color w:val="999999"/>
                      <w:sz w:val="18"/>
                      <w:szCs w:val="18"/>
                      <w:lang w:val="es-ES"/>
                    </w:rPr>
                    <w:t>ACS Multivocie</w:t>
                  </w:r>
                </w:p>
                <w:p w:rsidR="00F46603" w:rsidRPr="00BF40F7" w:rsidRDefault="00F46603" w:rsidP="000F1CF0">
                  <w:pPr>
                    <w:numPr>
                      <w:ilvl w:val="0"/>
                      <w:numId w:val="13"/>
                    </w:numPr>
                    <w:rPr>
                      <w:rFonts w:ascii="Verdana" w:hAnsi="Verdana"/>
                      <w:color w:val="999999"/>
                      <w:sz w:val="18"/>
                      <w:szCs w:val="18"/>
                      <w:lang w:val="es-ES"/>
                    </w:rPr>
                  </w:pPr>
                  <w:r>
                    <w:rPr>
                      <w:rFonts w:ascii="Verdana" w:hAnsi="Verdana"/>
                      <w:b/>
                      <w:bCs/>
                      <w:color w:val="999999"/>
                      <w:sz w:val="18"/>
                      <w:szCs w:val="18"/>
                      <w:lang w:val="es-ES"/>
                    </w:rPr>
                    <w:t>Apex</w:t>
                  </w:r>
                </w:p>
                <w:p w:rsidR="00F46603" w:rsidRPr="00CF17DB" w:rsidRDefault="00F46603" w:rsidP="000F1CF0">
                  <w:pPr>
                    <w:numPr>
                      <w:ilvl w:val="0"/>
                      <w:numId w:val="13"/>
                    </w:numPr>
                    <w:rPr>
                      <w:rFonts w:ascii="Verdana" w:hAnsi="Verdana"/>
                      <w:color w:val="999999"/>
                      <w:sz w:val="18"/>
                      <w:szCs w:val="18"/>
                      <w:lang w:val="es-ES"/>
                    </w:rPr>
                  </w:pPr>
                  <w:r>
                    <w:rPr>
                      <w:rFonts w:ascii="Verdana" w:hAnsi="Verdana"/>
                      <w:b/>
                      <w:bCs/>
                      <w:color w:val="999999"/>
                      <w:sz w:val="18"/>
                      <w:szCs w:val="18"/>
                      <w:lang w:val="es-ES"/>
                    </w:rPr>
                    <w:t>Multiconex</w:t>
                  </w:r>
                </w:p>
                <w:p w:rsidR="00F46603" w:rsidRPr="00E6352A" w:rsidRDefault="00F46603" w:rsidP="000F1CF0">
                  <w:pPr>
                    <w:numPr>
                      <w:ilvl w:val="0"/>
                      <w:numId w:val="13"/>
                    </w:numPr>
                    <w:rPr>
                      <w:rFonts w:ascii="Verdana" w:hAnsi="Verdana"/>
                      <w:color w:val="999999"/>
                      <w:sz w:val="18"/>
                      <w:szCs w:val="18"/>
                      <w:lang w:val="es-ES"/>
                    </w:rPr>
                  </w:pPr>
                  <w:r>
                    <w:rPr>
                      <w:rFonts w:ascii="Verdana" w:hAnsi="Verdana"/>
                      <w:b/>
                      <w:bCs/>
                      <w:color w:val="999999"/>
                      <w:sz w:val="18"/>
                      <w:szCs w:val="18"/>
                      <w:lang w:val="es-ES"/>
                    </w:rPr>
                    <w:t>In. Sa. Cor</w:t>
                  </w:r>
                </w:p>
                <w:p w:rsidR="00F46603" w:rsidRPr="008143CA" w:rsidRDefault="00F46603" w:rsidP="000F1CF0">
                  <w:pPr>
                    <w:numPr>
                      <w:ilvl w:val="0"/>
                      <w:numId w:val="13"/>
                    </w:numPr>
                    <w:rPr>
                      <w:rFonts w:ascii="Verdana" w:hAnsi="Verdana"/>
                      <w:color w:val="999999"/>
                      <w:sz w:val="18"/>
                      <w:szCs w:val="18"/>
                      <w:lang w:val="es-ES"/>
                    </w:rPr>
                  </w:pPr>
                  <w:r>
                    <w:rPr>
                      <w:rFonts w:ascii="Verdana" w:hAnsi="Verdana"/>
                      <w:b/>
                      <w:bCs/>
                      <w:color w:val="999999"/>
                      <w:sz w:val="18"/>
                      <w:szCs w:val="18"/>
                      <w:lang w:val="es-ES"/>
                    </w:rPr>
                    <w:t>Aliarse (Colombia)</w:t>
                  </w:r>
                </w:p>
                <w:p w:rsidR="00F46603" w:rsidRPr="00D0197B" w:rsidRDefault="00F46603" w:rsidP="000F1CF0">
                  <w:pPr>
                    <w:rPr>
                      <w:lang w:val="es-ES"/>
                    </w:rPr>
                  </w:pPr>
                </w:p>
              </w:txbxContent>
            </v:textbox>
          </v:shape>
        </w:pict>
      </w: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r w:rsidRPr="00F346AF">
        <w:rPr>
          <w:rFonts w:ascii="Verdana" w:hAnsi="Verdana"/>
          <w:sz w:val="20"/>
          <w:szCs w:val="20"/>
          <w:lang w:val="es-ES"/>
        </w:rPr>
        <w:tab/>
      </w:r>
      <w:r w:rsidRPr="00F346AF">
        <w:rPr>
          <w:rFonts w:ascii="Verdana" w:hAnsi="Verdana"/>
          <w:sz w:val="20"/>
          <w:szCs w:val="20"/>
          <w:lang w:val="es-ES"/>
        </w:rPr>
        <w:tab/>
      </w: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7660"/>
        </w:tabs>
        <w:ind w:left="900" w:firstLine="180"/>
        <w:jc w:val="both"/>
        <w:rPr>
          <w:rFonts w:ascii="Verdana" w:hAnsi="Verdana"/>
          <w:sz w:val="20"/>
          <w:szCs w:val="20"/>
          <w:lang w:val="es-ES"/>
        </w:rPr>
      </w:pPr>
      <w:r w:rsidRPr="00F346AF">
        <w:rPr>
          <w:rFonts w:ascii="Verdana" w:hAnsi="Verdana"/>
          <w:sz w:val="20"/>
          <w:szCs w:val="20"/>
          <w:lang w:val="es-ES"/>
        </w:rPr>
        <w:tab/>
      </w: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2160"/>
        </w:tabs>
        <w:ind w:left="900" w:firstLine="180"/>
        <w:jc w:val="both"/>
        <w:rPr>
          <w:rFonts w:ascii="Verdana" w:hAnsi="Verdana"/>
          <w:sz w:val="20"/>
          <w:szCs w:val="20"/>
          <w:lang w:val="es-ES"/>
        </w:rPr>
      </w:pPr>
      <w:r w:rsidRPr="00F346AF">
        <w:rPr>
          <w:rFonts w:ascii="Verdana" w:hAnsi="Verdana"/>
          <w:sz w:val="20"/>
          <w:szCs w:val="20"/>
          <w:lang w:val="es-ES"/>
        </w:rPr>
        <w:tab/>
      </w:r>
      <w:r w:rsidRPr="00F346AF">
        <w:rPr>
          <w:rFonts w:ascii="Verdana" w:hAnsi="Verdana"/>
          <w:sz w:val="20"/>
          <w:szCs w:val="20"/>
          <w:lang w:val="es-ES"/>
        </w:rPr>
        <w:tab/>
      </w:r>
      <w:r w:rsidRPr="00F346AF">
        <w:rPr>
          <w:rFonts w:ascii="Verdana" w:hAnsi="Verdana"/>
          <w:sz w:val="20"/>
          <w:szCs w:val="20"/>
          <w:lang w:val="es-ES"/>
        </w:rPr>
        <w:tab/>
      </w: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F346AF" w:rsidRDefault="000F1CF0" w:rsidP="000F1CF0">
      <w:pPr>
        <w:tabs>
          <w:tab w:val="num" w:pos="720"/>
          <w:tab w:val="left" w:pos="1416"/>
          <w:tab w:val="left" w:pos="1980"/>
          <w:tab w:val="left" w:pos="2124"/>
          <w:tab w:val="left" w:pos="2832"/>
          <w:tab w:val="center" w:pos="4600"/>
        </w:tabs>
        <w:ind w:left="900" w:firstLine="180"/>
        <w:jc w:val="both"/>
        <w:rPr>
          <w:rFonts w:ascii="Verdana" w:hAnsi="Verdana"/>
          <w:sz w:val="20"/>
          <w:szCs w:val="20"/>
          <w:lang w:val="es-ES"/>
        </w:rPr>
      </w:pPr>
    </w:p>
    <w:p w:rsidR="000F1CF0" w:rsidRPr="008143CA" w:rsidRDefault="000F1CF0" w:rsidP="000F1CF0">
      <w:pPr>
        <w:pBdr>
          <w:bottom w:val="single" w:sz="4" w:space="1" w:color="auto"/>
        </w:pBdr>
        <w:spacing w:after="0" w:line="240" w:lineRule="auto"/>
        <w:jc w:val="both"/>
        <w:rPr>
          <w:rFonts w:ascii="Verdana" w:hAnsi="Verdana"/>
          <w:b/>
          <w:sz w:val="20"/>
          <w:szCs w:val="20"/>
          <w:lang w:val="es-ES"/>
        </w:rPr>
      </w:pPr>
      <w:r>
        <w:rPr>
          <w:rFonts w:ascii="Verdana" w:hAnsi="Verdana"/>
          <w:b/>
          <w:sz w:val="20"/>
          <w:szCs w:val="20"/>
          <w:lang w:val="es-ES"/>
        </w:rPr>
        <w:br w:type="page"/>
      </w:r>
      <w:r w:rsidRPr="00F346AF">
        <w:rPr>
          <w:rFonts w:ascii="Verdana" w:hAnsi="Verdana"/>
          <w:b/>
          <w:sz w:val="20"/>
          <w:szCs w:val="20"/>
          <w:lang w:val="es-ES"/>
        </w:rPr>
        <w:lastRenderedPageBreak/>
        <w:t xml:space="preserve">ALIANZAS CON PARTNERS LOCALES/ REGIONALES </w:t>
      </w:r>
    </w:p>
    <w:p w:rsidR="000F1CF0" w:rsidRDefault="000F1CF0" w:rsidP="000F1CF0">
      <w:pPr>
        <w:spacing w:after="0" w:line="240" w:lineRule="auto"/>
        <w:jc w:val="both"/>
        <w:rPr>
          <w:rFonts w:ascii="Verdana" w:hAnsi="Verdana"/>
          <w:sz w:val="20"/>
          <w:szCs w:val="20"/>
          <w:lang w:val="es-ES"/>
        </w:rPr>
      </w:pPr>
      <w:r w:rsidRPr="00F346AF">
        <w:rPr>
          <w:rFonts w:ascii="Verdana" w:hAnsi="Verdana"/>
          <w:sz w:val="20"/>
          <w:szCs w:val="20"/>
          <w:lang w:val="es-ES"/>
        </w:rPr>
        <w:tab/>
      </w:r>
    </w:p>
    <w:p w:rsidR="000F1CF0" w:rsidRPr="00F346AF" w:rsidRDefault="000F1CF0" w:rsidP="000F1CF0">
      <w:pPr>
        <w:spacing w:after="0" w:line="240" w:lineRule="auto"/>
        <w:ind w:firstLine="720"/>
        <w:jc w:val="both"/>
        <w:rPr>
          <w:rFonts w:ascii="Verdana" w:hAnsi="Verdana" w:cs="Arial"/>
          <w:sz w:val="20"/>
          <w:szCs w:val="20"/>
          <w:lang w:val="es-ES"/>
        </w:rPr>
      </w:pPr>
      <w:r>
        <w:rPr>
          <w:rFonts w:ascii="Verdana" w:hAnsi="Verdana"/>
          <w:noProof/>
          <w:sz w:val="20"/>
          <w:szCs w:val="20"/>
          <w:lang w:val="es-AR" w:eastAsia="es-AR"/>
        </w:rPr>
        <w:drawing>
          <wp:inline distT="0" distB="0" distL="0" distR="0">
            <wp:extent cx="85725" cy="76200"/>
            <wp:effectExtent l="19050" t="0" r="9525" b="0"/>
            <wp:docPr id="19" name="Imagen 1" descr="tr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
                    <pic:cNvPicPr>
                      <a:picLocks noChangeAspect="1" noChangeArrowheads="1"/>
                    </pic:cNvPicPr>
                  </pic:nvPicPr>
                  <pic:blipFill>
                    <a:blip r:embed="rId7"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F346AF">
        <w:rPr>
          <w:rFonts w:ascii="Verdana" w:hAnsi="Verdana"/>
          <w:sz w:val="20"/>
          <w:szCs w:val="20"/>
          <w:lang w:val="es-ES"/>
        </w:rPr>
        <w:tab/>
      </w:r>
      <w:r w:rsidRPr="00F346AF">
        <w:rPr>
          <w:rFonts w:ascii="Verdana" w:hAnsi="Verdana" w:cs="Arial"/>
          <w:b/>
          <w:sz w:val="20"/>
          <w:szCs w:val="20"/>
          <w:lang w:val="es-ES"/>
        </w:rPr>
        <w:t>Customers Forever (Estados Unidos)</w:t>
      </w:r>
      <w:r w:rsidRPr="00F346AF">
        <w:rPr>
          <w:rFonts w:ascii="Verdana" w:hAnsi="Verdana" w:cs="Arial"/>
          <w:sz w:val="20"/>
          <w:szCs w:val="20"/>
          <w:lang w:val="es-ES"/>
        </w:rPr>
        <w:t xml:space="preserve"> </w:t>
      </w:r>
    </w:p>
    <w:p w:rsidR="000F1CF0" w:rsidRPr="008143CA" w:rsidRDefault="000F1CF0" w:rsidP="000F1CF0">
      <w:pPr>
        <w:spacing w:after="0" w:line="240" w:lineRule="auto"/>
        <w:jc w:val="both"/>
        <w:rPr>
          <w:rFonts w:ascii="Verdana" w:hAnsi="Verdana" w:cs="Arial"/>
          <w:color w:val="000000"/>
          <w:sz w:val="20"/>
          <w:szCs w:val="20"/>
          <w:lang w:val="es-ES"/>
        </w:rPr>
      </w:pPr>
      <w:r w:rsidRPr="00F346AF">
        <w:rPr>
          <w:rStyle w:val="Textoennegrita"/>
          <w:rFonts w:cs="Arial"/>
          <w:i/>
          <w:iCs/>
          <w:color w:val="000000"/>
          <w:sz w:val="20"/>
          <w:szCs w:val="20"/>
          <w:lang w:val="es-ES"/>
        </w:rPr>
        <w:t>Customers</w:t>
      </w:r>
      <w:r w:rsidRPr="00F346AF">
        <w:rPr>
          <w:rStyle w:val="Textoennegrita"/>
          <w:rFonts w:cs="Arial"/>
          <w:i/>
          <w:iCs/>
          <w:color w:val="990099"/>
          <w:sz w:val="20"/>
          <w:szCs w:val="20"/>
          <w:lang w:val="es-ES"/>
        </w:rPr>
        <w:t>forever</w:t>
      </w:r>
      <w:r w:rsidRPr="00F346AF">
        <w:rPr>
          <w:rFonts w:ascii="Verdana" w:hAnsi="Verdana" w:cs="Arial"/>
          <w:color w:val="000000"/>
          <w:sz w:val="20"/>
          <w:szCs w:val="20"/>
          <w:lang w:val="es-ES"/>
        </w:rPr>
        <w:t xml:space="preserve">, LLC es una sociedad mixta de proveedores de soluciones de CRM líderes en la región: Approach Technologies International y Solvis Consulting, LLC.  El objetivo principal de </w:t>
      </w:r>
      <w:r w:rsidRPr="00F346AF">
        <w:rPr>
          <w:rStyle w:val="Textoennegrita"/>
          <w:rFonts w:cs="Arial"/>
          <w:i/>
          <w:iCs/>
          <w:color w:val="000000"/>
          <w:sz w:val="20"/>
          <w:szCs w:val="20"/>
          <w:lang w:val="es-ES"/>
        </w:rPr>
        <w:t>Customers</w:t>
      </w:r>
      <w:r w:rsidRPr="00F346AF">
        <w:rPr>
          <w:rStyle w:val="Textoennegrita"/>
          <w:rFonts w:cs="Arial"/>
          <w:i/>
          <w:iCs/>
          <w:color w:val="990099"/>
          <w:sz w:val="20"/>
          <w:szCs w:val="20"/>
          <w:lang w:val="es-ES"/>
        </w:rPr>
        <w:t>forever</w:t>
      </w:r>
      <w:r w:rsidRPr="00F346AF">
        <w:rPr>
          <w:rFonts w:ascii="Verdana" w:hAnsi="Verdana" w:cs="Arial"/>
          <w:color w:val="000000"/>
          <w:sz w:val="20"/>
          <w:szCs w:val="20"/>
          <w:lang w:val="es-ES"/>
        </w:rPr>
        <w:t xml:space="preserve"> es permitir a empresas y profesionales </w:t>
      </w:r>
      <w:r>
        <w:rPr>
          <w:rFonts w:ascii="Verdana" w:hAnsi="Verdana" w:cs="Arial"/>
          <w:color w:val="000000"/>
          <w:sz w:val="20"/>
          <w:szCs w:val="20"/>
          <w:lang w:val="es-ES"/>
        </w:rPr>
        <w:t xml:space="preserve">la posibilidad </w:t>
      </w:r>
      <w:r w:rsidRPr="00F346AF">
        <w:rPr>
          <w:rFonts w:ascii="Verdana" w:hAnsi="Verdana" w:cs="Arial"/>
          <w:color w:val="000000"/>
          <w:sz w:val="20"/>
          <w:szCs w:val="20"/>
          <w:lang w:val="es-ES"/>
        </w:rPr>
        <w:t xml:space="preserve">de compartir sus programas de marketing y sus estrategias de CRM en un ambiente abierto. En este ámbito queremos promover </w:t>
      </w:r>
      <w:r>
        <w:rPr>
          <w:rFonts w:ascii="Verdana" w:hAnsi="Verdana" w:cs="Arial"/>
          <w:color w:val="000000"/>
          <w:sz w:val="20"/>
          <w:szCs w:val="20"/>
          <w:lang w:val="es-ES"/>
        </w:rPr>
        <w:t xml:space="preserve">el </w:t>
      </w:r>
      <w:r w:rsidRPr="00F346AF">
        <w:rPr>
          <w:rFonts w:ascii="Verdana" w:hAnsi="Verdana" w:cs="Arial"/>
          <w:color w:val="000000"/>
          <w:sz w:val="20"/>
          <w:szCs w:val="20"/>
          <w:lang w:val="es-ES"/>
        </w:rPr>
        <w:t>intercambio de ideas, éxitos y lecciones aprendidas con la colaboración de ustedes.</w:t>
      </w:r>
    </w:p>
    <w:p w:rsidR="000F1CF0" w:rsidRDefault="000F1CF0" w:rsidP="000F1CF0">
      <w:pPr>
        <w:spacing w:after="0" w:line="240" w:lineRule="auto"/>
        <w:jc w:val="both"/>
        <w:rPr>
          <w:rFonts w:ascii="Verdana" w:hAnsi="Verdana"/>
          <w:sz w:val="20"/>
          <w:szCs w:val="20"/>
          <w:lang w:val="es-ES"/>
        </w:rPr>
      </w:pPr>
    </w:p>
    <w:p w:rsidR="000F1CF0" w:rsidRPr="00F346AF" w:rsidRDefault="000F1CF0" w:rsidP="000F1CF0">
      <w:pPr>
        <w:spacing w:after="0" w:line="240" w:lineRule="auto"/>
        <w:jc w:val="both"/>
        <w:rPr>
          <w:rFonts w:ascii="Verdana" w:hAnsi="Verdana" w:cs="Arial"/>
          <w:sz w:val="20"/>
          <w:szCs w:val="20"/>
          <w:lang w:val="es-ES"/>
        </w:rPr>
      </w:pPr>
      <w:r w:rsidRPr="00F346AF">
        <w:rPr>
          <w:rFonts w:ascii="Verdana" w:hAnsi="Verdana"/>
          <w:sz w:val="20"/>
          <w:szCs w:val="20"/>
          <w:lang w:val="es-ES"/>
        </w:rPr>
        <w:tab/>
      </w:r>
      <w:r>
        <w:rPr>
          <w:rFonts w:ascii="Verdana" w:hAnsi="Verdana"/>
          <w:noProof/>
          <w:sz w:val="20"/>
          <w:szCs w:val="20"/>
          <w:lang w:val="es-AR" w:eastAsia="es-AR"/>
        </w:rPr>
        <w:drawing>
          <wp:inline distT="0" distB="0" distL="0" distR="0">
            <wp:extent cx="85725" cy="76200"/>
            <wp:effectExtent l="19050" t="0" r="9525" b="0"/>
            <wp:docPr id="18" name="Imagen 2" descr="tr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
                    <pic:cNvPicPr>
                      <a:picLocks noChangeAspect="1" noChangeArrowheads="1"/>
                    </pic:cNvPicPr>
                  </pic:nvPicPr>
                  <pic:blipFill>
                    <a:blip r:embed="rId7"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F346AF">
        <w:rPr>
          <w:rFonts w:ascii="Verdana" w:hAnsi="Verdana"/>
          <w:sz w:val="20"/>
          <w:szCs w:val="20"/>
          <w:lang w:val="es-ES"/>
        </w:rPr>
        <w:tab/>
      </w:r>
      <w:r w:rsidRPr="00F346AF">
        <w:rPr>
          <w:rFonts w:ascii="Verdana" w:hAnsi="Verdana" w:cs="Arial"/>
          <w:b/>
          <w:sz w:val="20"/>
          <w:szCs w:val="20"/>
          <w:lang w:val="es-ES"/>
        </w:rPr>
        <w:t>Mundo Contact (México)</w:t>
      </w:r>
    </w:p>
    <w:p w:rsidR="000F1CF0" w:rsidRPr="00F346AF" w:rsidRDefault="000F1CF0" w:rsidP="000F1CF0">
      <w:pPr>
        <w:pStyle w:val="NormalWeb"/>
        <w:spacing w:before="0" w:beforeAutospacing="0" w:after="0" w:afterAutospacing="0"/>
        <w:jc w:val="both"/>
        <w:rPr>
          <w:rFonts w:cs="Tahoma"/>
          <w:sz w:val="20"/>
          <w:szCs w:val="20"/>
        </w:rPr>
      </w:pPr>
      <w:r w:rsidRPr="00F346AF">
        <w:rPr>
          <w:rFonts w:cs="Tahoma"/>
          <w:sz w:val="20"/>
          <w:szCs w:val="20"/>
        </w:rPr>
        <w:t xml:space="preserve">MUNDO-CONTACT es una empresa cuyos ejecutivos cuentan con una amplia presencia en la industria de </w:t>
      </w:r>
      <w:smartTag w:uri="urn:schemas-microsoft-com:office:smarttags" w:element="PersonName">
        <w:smartTagPr>
          <w:attr w:name="ProductID" w:val="la Convergencia Tecnol￳gica"/>
        </w:smartTagPr>
        <w:r w:rsidRPr="00F346AF">
          <w:rPr>
            <w:rFonts w:cs="Tahoma"/>
            <w:sz w:val="20"/>
            <w:szCs w:val="20"/>
          </w:rPr>
          <w:t>la Convergencia Tecnológica</w:t>
        </w:r>
      </w:smartTag>
      <w:r w:rsidRPr="00F346AF">
        <w:rPr>
          <w:rFonts w:cs="Tahoma"/>
          <w:sz w:val="20"/>
          <w:szCs w:val="20"/>
        </w:rPr>
        <w:t xml:space="preserve">, </w:t>
      </w:r>
      <w:smartTag w:uri="urn:schemas-microsoft-com:office:smarttags" w:element="PersonName">
        <w:smartTagPr>
          <w:attr w:name="ProductID" w:val="la Telefon￭a IP"/>
        </w:smartTagPr>
        <w:r w:rsidRPr="00F346AF">
          <w:rPr>
            <w:rFonts w:cs="Tahoma"/>
            <w:sz w:val="20"/>
            <w:szCs w:val="20"/>
          </w:rPr>
          <w:t>la Telefonía IP</w:t>
        </w:r>
      </w:smartTag>
      <w:r w:rsidRPr="00F346AF">
        <w:rPr>
          <w:rFonts w:cs="Tahoma"/>
          <w:sz w:val="20"/>
          <w:szCs w:val="20"/>
        </w:rPr>
        <w:t>, los Centros de Contacto, CRM, Mercadotecnia y e-Business, que le ha permitido consolidar un amplio conocimiento del mercado y fortalecer su dinámica de desarrollo. Así mismo, su contacto con el mercado le ha permitido conformar una base de datos de la industria de más de 13,000 registros de ejecutivos vinculados con la industria, producto de la realización de congresos, seminarios, la publicación de una revista especializada y, el 1er. Portal especializado de Latinoamérica.</w:t>
      </w:r>
    </w:p>
    <w:p w:rsidR="000F1CF0" w:rsidRPr="00F346AF" w:rsidRDefault="000F1CF0" w:rsidP="000F1CF0">
      <w:pPr>
        <w:pStyle w:val="NormalWeb"/>
        <w:spacing w:before="0" w:beforeAutospacing="0" w:after="0" w:afterAutospacing="0"/>
        <w:jc w:val="both"/>
        <w:rPr>
          <w:rFonts w:cs="Tahoma"/>
          <w:sz w:val="20"/>
          <w:szCs w:val="20"/>
        </w:rPr>
      </w:pPr>
    </w:p>
    <w:p w:rsidR="000F1CF0" w:rsidRPr="00F346AF" w:rsidRDefault="000F1CF0" w:rsidP="000F1CF0">
      <w:pPr>
        <w:spacing w:after="0" w:line="240" w:lineRule="auto"/>
        <w:jc w:val="both"/>
        <w:rPr>
          <w:rFonts w:ascii="Verdana" w:hAnsi="Verdana" w:cs="Arial"/>
          <w:b/>
          <w:sz w:val="20"/>
          <w:szCs w:val="20"/>
          <w:lang w:val="es-ES"/>
        </w:rPr>
      </w:pPr>
      <w:r w:rsidRPr="00F346AF">
        <w:rPr>
          <w:rFonts w:ascii="Verdana" w:hAnsi="Verdana"/>
          <w:sz w:val="20"/>
          <w:szCs w:val="20"/>
          <w:lang w:val="es-ES"/>
        </w:rPr>
        <w:tab/>
      </w:r>
      <w:r>
        <w:rPr>
          <w:rFonts w:ascii="Verdana" w:hAnsi="Verdana"/>
          <w:noProof/>
          <w:sz w:val="20"/>
          <w:szCs w:val="20"/>
          <w:lang w:val="es-AR" w:eastAsia="es-AR"/>
        </w:rPr>
        <w:drawing>
          <wp:inline distT="0" distB="0" distL="0" distR="0">
            <wp:extent cx="85725" cy="76200"/>
            <wp:effectExtent l="19050" t="0" r="9525" b="0"/>
            <wp:docPr id="17" name="Imagen 3" descr="tr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
                    <pic:cNvPicPr>
                      <a:picLocks noChangeAspect="1" noChangeArrowheads="1"/>
                    </pic:cNvPicPr>
                  </pic:nvPicPr>
                  <pic:blipFill>
                    <a:blip r:embed="rId7"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F346AF">
        <w:rPr>
          <w:rFonts w:ascii="Verdana" w:hAnsi="Verdana"/>
          <w:sz w:val="20"/>
          <w:szCs w:val="20"/>
          <w:lang w:val="es-ES"/>
        </w:rPr>
        <w:tab/>
      </w:r>
      <w:r w:rsidRPr="00F346AF">
        <w:rPr>
          <w:rFonts w:ascii="Verdana" w:hAnsi="Verdana" w:cs="Arial"/>
          <w:b/>
          <w:sz w:val="20"/>
          <w:szCs w:val="20"/>
          <w:lang w:val="es-ES"/>
        </w:rPr>
        <w:t>BPT Partner (Estados Unidos)</w:t>
      </w:r>
    </w:p>
    <w:p w:rsidR="000F1CF0" w:rsidRPr="008143CA" w:rsidRDefault="000F1CF0" w:rsidP="000F1CF0">
      <w:pPr>
        <w:spacing w:after="0" w:line="240" w:lineRule="auto"/>
        <w:jc w:val="both"/>
        <w:rPr>
          <w:rFonts w:ascii="Verdana" w:hAnsi="Verdana"/>
          <w:sz w:val="20"/>
          <w:szCs w:val="20"/>
          <w:lang w:val="es-ES"/>
        </w:rPr>
      </w:pPr>
      <w:r w:rsidRPr="00F346AF">
        <w:rPr>
          <w:rFonts w:ascii="Verdana" w:hAnsi="Verdana"/>
          <w:sz w:val="20"/>
          <w:szCs w:val="20"/>
          <w:lang w:val="es-ES"/>
        </w:rPr>
        <w:t>BPT Partners es una de las principales autoridades del mundo en Customer Relationship Management y Estrategias de Social CRM. Nuestro distintivo</w:t>
      </w:r>
      <w:r w:rsidRPr="00F346AF">
        <w:rPr>
          <w:rStyle w:val="google-src-text"/>
          <w:sz w:val="20"/>
          <w:szCs w:val="20"/>
          <w:lang w:val="es-ES"/>
        </w:rPr>
        <w:t xml:space="preserve"> </w:t>
      </w:r>
      <w:r w:rsidRPr="000F1CF0">
        <w:rPr>
          <w:rFonts w:ascii="Verdana" w:hAnsi="Verdana"/>
          <w:lang w:val="es-ES"/>
        </w:rPr>
        <w:t>"customer-centered" enfoque en la formación y entrenamiento, consultoría e investigación, está centrado en el cliente a fin de agregar valor inmediato de largo plazo a sus clientes.</w:t>
      </w:r>
    </w:p>
    <w:p w:rsidR="000F1CF0" w:rsidRDefault="000F1CF0" w:rsidP="000F1CF0">
      <w:pPr>
        <w:spacing w:after="0" w:line="240" w:lineRule="auto"/>
        <w:jc w:val="both"/>
        <w:rPr>
          <w:rFonts w:ascii="Verdana" w:hAnsi="Verdana"/>
          <w:sz w:val="20"/>
          <w:szCs w:val="20"/>
          <w:lang w:val="es-ES"/>
        </w:rPr>
      </w:pPr>
    </w:p>
    <w:p w:rsidR="000F1CF0" w:rsidRPr="00786B23" w:rsidRDefault="000F1CF0" w:rsidP="000F1CF0">
      <w:pPr>
        <w:spacing w:after="0" w:line="240" w:lineRule="auto"/>
        <w:jc w:val="both"/>
        <w:rPr>
          <w:rFonts w:ascii="Verdana" w:hAnsi="Verdana" w:cs="Arial"/>
          <w:b/>
          <w:sz w:val="20"/>
          <w:szCs w:val="20"/>
          <w:lang w:val="es-ES"/>
        </w:rPr>
      </w:pPr>
      <w:r w:rsidRPr="00F346AF">
        <w:rPr>
          <w:rFonts w:ascii="Verdana" w:hAnsi="Verdana"/>
          <w:sz w:val="20"/>
          <w:szCs w:val="20"/>
          <w:lang w:val="es-ES"/>
        </w:rPr>
        <w:tab/>
      </w:r>
      <w:r>
        <w:rPr>
          <w:rFonts w:ascii="Verdana" w:hAnsi="Verdana"/>
          <w:noProof/>
          <w:sz w:val="20"/>
          <w:szCs w:val="20"/>
          <w:lang w:val="es-AR" w:eastAsia="es-AR"/>
        </w:rPr>
        <w:drawing>
          <wp:inline distT="0" distB="0" distL="0" distR="0">
            <wp:extent cx="85725" cy="76200"/>
            <wp:effectExtent l="19050" t="0" r="9525" b="0"/>
            <wp:docPr id="16" name="Imagen 4" descr="tr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ang"/>
                    <pic:cNvPicPr>
                      <a:picLocks noChangeAspect="1" noChangeArrowheads="1"/>
                    </pic:cNvPicPr>
                  </pic:nvPicPr>
                  <pic:blipFill>
                    <a:blip r:embed="rId7"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786B23">
        <w:rPr>
          <w:rFonts w:ascii="Verdana" w:hAnsi="Verdana"/>
          <w:sz w:val="20"/>
          <w:szCs w:val="20"/>
          <w:lang w:val="es-ES"/>
        </w:rPr>
        <w:tab/>
      </w:r>
      <w:r w:rsidRPr="00786B23">
        <w:rPr>
          <w:rFonts w:ascii="Verdana" w:hAnsi="Verdana" w:cs="Arial"/>
          <w:b/>
          <w:sz w:val="20"/>
          <w:szCs w:val="20"/>
          <w:lang w:val="es-ES"/>
        </w:rPr>
        <w:t>Solvis Consulting (Estados Unidos)</w:t>
      </w:r>
    </w:p>
    <w:p w:rsidR="000F1CF0" w:rsidRPr="00F346AF" w:rsidRDefault="000F1CF0" w:rsidP="000F1CF0">
      <w:pPr>
        <w:pStyle w:val="NormalWeb"/>
        <w:spacing w:before="0" w:beforeAutospacing="0" w:after="0" w:afterAutospacing="0"/>
        <w:jc w:val="both"/>
        <w:rPr>
          <w:sz w:val="20"/>
          <w:szCs w:val="20"/>
        </w:rPr>
      </w:pPr>
      <w:r w:rsidRPr="00F346AF">
        <w:rPr>
          <w:sz w:val="20"/>
          <w:szCs w:val="20"/>
        </w:rPr>
        <w:t xml:space="preserve">Solvis Consulting es una empresa de consultoría especializada en el espectro completo de </w:t>
      </w:r>
      <w:smartTag w:uri="urn:schemas-microsoft-com:office:smarttags" w:element="PersonName">
        <w:smartTagPr>
          <w:attr w:name="ProductID" w:val="la Relaci￳n"/>
        </w:smartTagPr>
        <w:r w:rsidRPr="00F346AF">
          <w:rPr>
            <w:sz w:val="20"/>
            <w:szCs w:val="20"/>
          </w:rPr>
          <w:t>la Relación</w:t>
        </w:r>
      </w:smartTag>
      <w:r w:rsidRPr="00F346AF">
        <w:rPr>
          <w:sz w:val="20"/>
          <w:szCs w:val="20"/>
        </w:rPr>
        <w:t xml:space="preserve"> de las empresas con sus clientes. </w:t>
      </w:r>
      <w:r w:rsidRPr="00F346AF">
        <w:rPr>
          <w:rStyle w:val="google-src-text"/>
          <w:sz w:val="20"/>
          <w:szCs w:val="20"/>
        </w:rPr>
        <w:t>Desarrollamos una metodología enfocada exclusivamente en un mercadeo dirigido al cliente, a las ventas, y</w:t>
      </w:r>
      <w:r>
        <w:rPr>
          <w:rStyle w:val="google-src-text"/>
          <w:sz w:val="20"/>
          <w:szCs w:val="20"/>
        </w:rPr>
        <w:t xml:space="preserve"> </w:t>
      </w:r>
      <w:r w:rsidRPr="00F346AF">
        <w:rPr>
          <w:rStyle w:val="google-src-text"/>
          <w:sz w:val="20"/>
          <w:szCs w:val="20"/>
        </w:rPr>
        <w:t>a las soluciones de servicio, a fin de optimizar la relación entre las empresas y sus clientes.</w:t>
      </w:r>
      <w:r w:rsidRPr="00F346AF">
        <w:rPr>
          <w:sz w:val="20"/>
          <w:szCs w:val="20"/>
        </w:rPr>
        <w:t xml:space="preserve"> </w:t>
      </w:r>
      <w:r w:rsidRPr="00F346AF">
        <w:rPr>
          <w:rStyle w:val="google-src-text"/>
          <w:sz w:val="20"/>
          <w:szCs w:val="20"/>
        </w:rPr>
        <w:t>No sólo instalamos software, sino que realizamos un análisis a fondo de la estructura de su empresa y recomendamos metodologías para transformar sus procesos comerciales e integrar nuevas soluciones tecnológicas para que cada uno de sus departamentos trabaje como una unidad verdaderamente eficiente.</w:t>
      </w:r>
      <w:r w:rsidRPr="00F346AF">
        <w:rPr>
          <w:sz w:val="20"/>
          <w:szCs w:val="20"/>
        </w:rPr>
        <w:t xml:space="preserve"> </w:t>
      </w:r>
    </w:p>
    <w:p w:rsidR="000F1CF0" w:rsidRPr="00F346AF" w:rsidRDefault="000F1CF0" w:rsidP="000F1CF0">
      <w:pPr>
        <w:pStyle w:val="NormalWeb"/>
        <w:spacing w:before="0" w:beforeAutospacing="0" w:after="0" w:afterAutospacing="0"/>
        <w:jc w:val="both"/>
        <w:rPr>
          <w:rFonts w:cs="Tahoma"/>
          <w:sz w:val="20"/>
          <w:szCs w:val="20"/>
        </w:rPr>
      </w:pPr>
    </w:p>
    <w:p w:rsidR="000F1CF0" w:rsidRPr="00F346AF" w:rsidRDefault="000F1CF0" w:rsidP="000F1CF0">
      <w:pPr>
        <w:spacing w:after="0" w:line="240" w:lineRule="auto"/>
        <w:jc w:val="both"/>
        <w:rPr>
          <w:rFonts w:ascii="Verdana" w:hAnsi="Verdana" w:cs="Arial"/>
          <w:b/>
          <w:sz w:val="20"/>
          <w:szCs w:val="20"/>
          <w:lang w:val="es-ES"/>
        </w:rPr>
      </w:pPr>
      <w:r w:rsidRPr="00F346AF">
        <w:rPr>
          <w:rFonts w:ascii="Verdana" w:hAnsi="Verdana"/>
          <w:sz w:val="20"/>
          <w:szCs w:val="20"/>
          <w:lang w:val="es-ES"/>
        </w:rPr>
        <w:tab/>
      </w:r>
      <w:r>
        <w:rPr>
          <w:rFonts w:ascii="Verdana" w:hAnsi="Verdana"/>
          <w:noProof/>
          <w:sz w:val="20"/>
          <w:szCs w:val="20"/>
          <w:lang w:val="es-AR" w:eastAsia="es-AR"/>
        </w:rPr>
        <w:drawing>
          <wp:inline distT="0" distB="0" distL="0" distR="0">
            <wp:extent cx="85725" cy="76200"/>
            <wp:effectExtent l="19050" t="0" r="9525" b="0"/>
            <wp:docPr id="15" name="Imagen 5" descr="tr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ang"/>
                    <pic:cNvPicPr>
                      <a:picLocks noChangeAspect="1" noChangeArrowheads="1"/>
                    </pic:cNvPicPr>
                  </pic:nvPicPr>
                  <pic:blipFill>
                    <a:blip r:embed="rId7"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F346AF">
        <w:rPr>
          <w:rFonts w:ascii="Verdana" w:hAnsi="Verdana"/>
          <w:sz w:val="20"/>
          <w:szCs w:val="20"/>
          <w:lang w:val="es-ES"/>
        </w:rPr>
        <w:tab/>
      </w:r>
      <w:r w:rsidRPr="00F346AF">
        <w:rPr>
          <w:rFonts w:ascii="Verdana" w:hAnsi="Verdana" w:cs="Arial"/>
          <w:b/>
          <w:sz w:val="20"/>
          <w:szCs w:val="20"/>
          <w:lang w:val="es-ES"/>
        </w:rPr>
        <w:t xml:space="preserve">Facultad de Ciencias Económicas de </w:t>
      </w:r>
      <w:smartTag w:uri="urn:schemas-microsoft-com:office:smarttags" w:element="PersonName">
        <w:smartTagPr>
          <w:attr w:name="ProductID" w:val="la Universidad Nacional"/>
        </w:smartTagPr>
        <w:r w:rsidRPr="00F346AF">
          <w:rPr>
            <w:rFonts w:ascii="Verdana" w:hAnsi="Verdana" w:cs="Arial"/>
            <w:b/>
            <w:sz w:val="20"/>
            <w:szCs w:val="20"/>
            <w:lang w:val="es-ES"/>
          </w:rPr>
          <w:t>la Universidad Nacional</w:t>
        </w:r>
      </w:smartTag>
      <w:r w:rsidRPr="00F346AF">
        <w:rPr>
          <w:rFonts w:ascii="Verdana" w:hAnsi="Verdana" w:cs="Arial"/>
          <w:b/>
          <w:sz w:val="20"/>
          <w:szCs w:val="20"/>
          <w:lang w:val="es-ES"/>
        </w:rPr>
        <w:t xml:space="preserve"> de Córdoba (Córdoba, Argentina)</w:t>
      </w:r>
    </w:p>
    <w:p w:rsidR="000F1CF0" w:rsidRPr="00CB736D" w:rsidRDefault="000F1CF0" w:rsidP="000F1CF0">
      <w:pPr>
        <w:spacing w:after="0" w:line="240" w:lineRule="auto"/>
        <w:jc w:val="both"/>
        <w:rPr>
          <w:rFonts w:ascii="Verdana" w:eastAsia="Times New Roman" w:hAnsi="Verdana"/>
          <w:sz w:val="20"/>
          <w:szCs w:val="20"/>
          <w:lang w:val="es-ES" w:eastAsia="es-ES"/>
        </w:rPr>
      </w:pPr>
      <w:smartTag w:uri="urn:schemas-microsoft-com:office:smarttags" w:element="PersonName">
        <w:smartTagPr>
          <w:attr w:name="ProductID" w:val="la Universidad Nacional"/>
        </w:smartTagPr>
        <w:r w:rsidRPr="00CB736D">
          <w:rPr>
            <w:rFonts w:ascii="Verdana" w:eastAsia="Times New Roman" w:hAnsi="Verdana"/>
            <w:sz w:val="20"/>
            <w:szCs w:val="20"/>
            <w:lang w:val="es-ES" w:eastAsia="es-ES"/>
          </w:rPr>
          <w:t>La Universidad Nacional</w:t>
        </w:r>
      </w:smartTag>
      <w:r w:rsidRPr="00CB736D">
        <w:rPr>
          <w:rFonts w:ascii="Verdana" w:eastAsia="Times New Roman" w:hAnsi="Verdana"/>
          <w:sz w:val="20"/>
          <w:szCs w:val="20"/>
          <w:lang w:val="es-ES" w:eastAsia="es-ES"/>
        </w:rPr>
        <w:t xml:space="preserve"> de Córdoba, la más antigua de Argentina y una de las primeras del continente americano, cuenta con una larga historia rica en acontecimientos, que la convirtieron en un importante foco de influencia no sólo cultural y científico, sino también político y social.</w:t>
      </w:r>
    </w:p>
    <w:p w:rsidR="000F1CF0" w:rsidRDefault="000F1CF0" w:rsidP="000F1CF0">
      <w:pPr>
        <w:spacing w:after="0" w:line="240" w:lineRule="auto"/>
        <w:jc w:val="both"/>
        <w:rPr>
          <w:rFonts w:ascii="Verdana" w:eastAsia="Times New Roman" w:hAnsi="Verdana"/>
          <w:sz w:val="20"/>
          <w:szCs w:val="20"/>
          <w:lang w:val="es-ES" w:eastAsia="es-ES"/>
        </w:rPr>
      </w:pPr>
      <w:smartTag w:uri="urn:schemas-microsoft-com:office:smarttags" w:element="PersonName">
        <w:smartTagPr>
          <w:attr w:name="ProductID" w:val="la Facultad"/>
        </w:smartTagPr>
        <w:r w:rsidRPr="00CB736D">
          <w:rPr>
            <w:rFonts w:ascii="Verdana" w:eastAsia="Times New Roman" w:hAnsi="Verdana"/>
            <w:sz w:val="20"/>
            <w:szCs w:val="20"/>
            <w:lang w:val="es-ES" w:eastAsia="es-ES"/>
          </w:rPr>
          <w:t>La Facultad</w:t>
        </w:r>
      </w:smartTag>
      <w:r w:rsidRPr="00CB736D">
        <w:rPr>
          <w:rFonts w:ascii="Verdana" w:eastAsia="Times New Roman" w:hAnsi="Verdana"/>
          <w:sz w:val="20"/>
          <w:szCs w:val="20"/>
          <w:lang w:val="es-ES" w:eastAsia="es-ES"/>
        </w:rPr>
        <w:t xml:space="preserve"> de Ciencias Económicas de </w:t>
      </w:r>
      <w:smartTag w:uri="urn:schemas-microsoft-com:office:smarttags" w:element="PersonName">
        <w:smartTagPr>
          <w:attr w:name="ProductID" w:val="la Universidad Nacional"/>
        </w:smartTagPr>
        <w:r w:rsidRPr="00CB736D">
          <w:rPr>
            <w:rFonts w:ascii="Verdana" w:eastAsia="Times New Roman" w:hAnsi="Verdana"/>
            <w:sz w:val="20"/>
            <w:szCs w:val="20"/>
            <w:lang w:val="es-ES" w:eastAsia="es-ES"/>
          </w:rPr>
          <w:t>la Universidad Nacional</w:t>
        </w:r>
      </w:smartTag>
      <w:r w:rsidRPr="00CB736D">
        <w:rPr>
          <w:rFonts w:ascii="Verdana" w:eastAsia="Times New Roman" w:hAnsi="Verdana"/>
          <w:sz w:val="20"/>
          <w:szCs w:val="20"/>
          <w:lang w:val="es-ES" w:eastAsia="es-ES"/>
        </w:rPr>
        <w:t xml:space="preserve"> de Córdoba, que hoy cuenta con aproximadamente 15.000 alumnos de grado, 600 alumnos de posgrado, 500 docentes e investigadores y 120 empleados no docentes, pasantes y contratados.</w:t>
      </w:r>
    </w:p>
    <w:p w:rsidR="000F1CF0" w:rsidRPr="00CB736D" w:rsidRDefault="000F1CF0" w:rsidP="000F1CF0">
      <w:pPr>
        <w:spacing w:after="0" w:line="240" w:lineRule="auto"/>
        <w:jc w:val="both"/>
        <w:rPr>
          <w:rFonts w:ascii="Verdana" w:eastAsia="Times New Roman" w:hAnsi="Verdana"/>
          <w:sz w:val="20"/>
          <w:szCs w:val="20"/>
          <w:lang w:val="es-ES" w:eastAsia="es-ES"/>
        </w:rPr>
      </w:pPr>
    </w:p>
    <w:p w:rsidR="000F1CF0" w:rsidRPr="00F346AF" w:rsidRDefault="000F1CF0" w:rsidP="000F1CF0">
      <w:pPr>
        <w:spacing w:after="0" w:line="240" w:lineRule="auto"/>
        <w:jc w:val="both"/>
        <w:rPr>
          <w:rFonts w:ascii="Verdana" w:hAnsi="Verdana" w:cs="Arial"/>
          <w:b/>
          <w:sz w:val="20"/>
          <w:szCs w:val="20"/>
          <w:lang w:val="es-ES"/>
        </w:rPr>
      </w:pPr>
      <w:r w:rsidRPr="00F346AF">
        <w:rPr>
          <w:rFonts w:ascii="Verdana" w:hAnsi="Verdana"/>
          <w:sz w:val="20"/>
          <w:szCs w:val="20"/>
          <w:lang w:val="es-ES"/>
        </w:rPr>
        <w:tab/>
      </w:r>
      <w:r>
        <w:rPr>
          <w:rFonts w:ascii="Verdana" w:hAnsi="Verdana"/>
          <w:noProof/>
          <w:sz w:val="20"/>
          <w:szCs w:val="20"/>
          <w:lang w:val="es-AR" w:eastAsia="es-AR"/>
        </w:rPr>
        <w:drawing>
          <wp:inline distT="0" distB="0" distL="0" distR="0">
            <wp:extent cx="85725" cy="76200"/>
            <wp:effectExtent l="19050" t="0" r="9525" b="0"/>
            <wp:docPr id="14" name="Imagen 6" descr="tr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ang"/>
                    <pic:cNvPicPr>
                      <a:picLocks noChangeAspect="1" noChangeArrowheads="1"/>
                    </pic:cNvPicPr>
                  </pic:nvPicPr>
                  <pic:blipFill>
                    <a:blip r:embed="rId7"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F346AF">
        <w:rPr>
          <w:rFonts w:ascii="Verdana" w:hAnsi="Verdana"/>
          <w:sz w:val="20"/>
          <w:szCs w:val="20"/>
          <w:lang w:val="es-ES"/>
        </w:rPr>
        <w:tab/>
      </w:r>
      <w:r w:rsidRPr="00F346AF">
        <w:rPr>
          <w:rFonts w:ascii="Verdana" w:hAnsi="Verdana" w:cs="Arial"/>
          <w:b/>
          <w:sz w:val="20"/>
          <w:szCs w:val="20"/>
          <w:lang w:val="es-ES"/>
        </w:rPr>
        <w:t>E-ducativa (Rosario, Argentina)</w:t>
      </w:r>
    </w:p>
    <w:p w:rsidR="000F1CF0" w:rsidRDefault="000F1CF0" w:rsidP="000F1CF0">
      <w:pPr>
        <w:spacing w:after="0" w:line="240" w:lineRule="auto"/>
        <w:jc w:val="both"/>
        <w:rPr>
          <w:rFonts w:ascii="Verdana" w:hAnsi="Verdana" w:cs="Tahoma"/>
          <w:sz w:val="20"/>
          <w:szCs w:val="20"/>
          <w:lang w:val="es-ES"/>
        </w:rPr>
      </w:pPr>
      <w:r w:rsidRPr="00F346AF">
        <w:rPr>
          <w:rFonts w:ascii="Verdana" w:hAnsi="Verdana" w:cs="Tahoma"/>
          <w:sz w:val="20"/>
          <w:szCs w:val="20"/>
          <w:lang w:val="es-ES"/>
        </w:rPr>
        <w:t xml:space="preserve">Es una empresa de tecnología informática orientada a la implementación de soluciones de e-learning. Brinda un conjunto de soluciones integrales para satisfacer todas las necesidades del cliente en su proyecto de formación aportando experiencia desde el </w:t>
      </w:r>
      <w:r w:rsidRPr="00F346AF">
        <w:rPr>
          <w:rFonts w:ascii="Verdana" w:hAnsi="Verdana" w:cs="Tahoma"/>
          <w:sz w:val="20"/>
          <w:szCs w:val="20"/>
          <w:lang w:val="es-ES"/>
        </w:rPr>
        <w:lastRenderedPageBreak/>
        <w:t>asesoramiento,  instalación,  puesta en marcha, administración y seguimiento del proyecto</w:t>
      </w:r>
      <w:r>
        <w:rPr>
          <w:rFonts w:ascii="Verdana" w:hAnsi="Verdana" w:cs="Tahoma"/>
          <w:sz w:val="20"/>
          <w:szCs w:val="20"/>
          <w:lang w:val="es-ES"/>
        </w:rPr>
        <w:t xml:space="preserve"> en</w:t>
      </w:r>
      <w:r w:rsidRPr="00F346AF">
        <w:rPr>
          <w:rFonts w:ascii="Verdana" w:hAnsi="Verdana" w:cs="Tahoma"/>
          <w:sz w:val="20"/>
          <w:szCs w:val="20"/>
          <w:lang w:val="es-ES"/>
        </w:rPr>
        <w:t xml:space="preserve"> todas sus fases y etapas.</w:t>
      </w:r>
    </w:p>
    <w:p w:rsidR="000F1CF0" w:rsidRPr="00F346AF" w:rsidRDefault="000F1CF0" w:rsidP="000F1CF0">
      <w:pPr>
        <w:spacing w:after="0" w:line="240" w:lineRule="auto"/>
        <w:jc w:val="both"/>
        <w:rPr>
          <w:rFonts w:ascii="Verdana" w:hAnsi="Verdana" w:cs="Tahoma"/>
          <w:sz w:val="20"/>
          <w:szCs w:val="20"/>
          <w:lang w:val="es-ES"/>
        </w:rPr>
      </w:pPr>
    </w:p>
    <w:p w:rsidR="000F1CF0" w:rsidRPr="000F1CF0" w:rsidRDefault="000F1CF0" w:rsidP="000F1CF0">
      <w:pPr>
        <w:spacing w:after="0" w:line="240" w:lineRule="auto"/>
        <w:jc w:val="both"/>
        <w:rPr>
          <w:rFonts w:ascii="Verdana" w:hAnsi="Verdana" w:cs="Arial"/>
          <w:b/>
          <w:sz w:val="20"/>
          <w:szCs w:val="20"/>
          <w:lang w:val="es-ES"/>
        </w:rPr>
      </w:pPr>
      <w:r w:rsidRPr="00F346AF">
        <w:rPr>
          <w:rFonts w:ascii="Verdana" w:hAnsi="Verdana"/>
          <w:sz w:val="20"/>
          <w:szCs w:val="20"/>
          <w:lang w:val="es-ES"/>
        </w:rPr>
        <w:tab/>
      </w:r>
      <w:r>
        <w:rPr>
          <w:rFonts w:ascii="Verdana" w:hAnsi="Verdana"/>
          <w:noProof/>
          <w:sz w:val="20"/>
          <w:szCs w:val="20"/>
          <w:lang w:val="es-AR" w:eastAsia="es-AR"/>
        </w:rPr>
        <w:drawing>
          <wp:inline distT="0" distB="0" distL="0" distR="0">
            <wp:extent cx="85725" cy="76200"/>
            <wp:effectExtent l="19050" t="0" r="9525" b="0"/>
            <wp:docPr id="13" name="Imagen 7" descr="tr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
                    <pic:cNvPicPr>
                      <a:picLocks noChangeAspect="1" noChangeArrowheads="1"/>
                    </pic:cNvPicPr>
                  </pic:nvPicPr>
                  <pic:blipFill>
                    <a:blip r:embed="rId7"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0F1CF0">
        <w:rPr>
          <w:rFonts w:ascii="Verdana" w:hAnsi="Verdana"/>
          <w:sz w:val="20"/>
          <w:szCs w:val="20"/>
          <w:lang w:val="es-ES"/>
        </w:rPr>
        <w:tab/>
      </w:r>
      <w:r w:rsidRPr="000F1CF0">
        <w:rPr>
          <w:rFonts w:ascii="Verdana" w:hAnsi="Verdana" w:cs="Arial"/>
          <w:b/>
          <w:sz w:val="20"/>
          <w:szCs w:val="20"/>
          <w:lang w:val="es-ES"/>
        </w:rPr>
        <w:t>The Call Center School (Estados Unidos)</w:t>
      </w:r>
    </w:p>
    <w:p w:rsidR="000F1CF0" w:rsidRDefault="000F1CF0" w:rsidP="000F1CF0">
      <w:pPr>
        <w:spacing w:after="0" w:line="240" w:lineRule="auto"/>
        <w:jc w:val="both"/>
        <w:rPr>
          <w:rFonts w:ascii="Verdana" w:hAnsi="Verdana" w:cs="Arial"/>
          <w:b/>
          <w:sz w:val="20"/>
          <w:szCs w:val="20"/>
          <w:lang w:val="es-ES"/>
        </w:rPr>
      </w:pPr>
      <w:r w:rsidRPr="001B2092">
        <w:rPr>
          <w:rFonts w:ascii="Verdana" w:hAnsi="Verdana"/>
          <w:sz w:val="20"/>
          <w:szCs w:val="20"/>
          <w:lang w:val="es-ES"/>
        </w:rPr>
        <w:t>The Call Center School, LLC (TCCS</w:t>
      </w:r>
      <w:smartTag w:uri="urn:schemas-microsoft-com:office:smarttags" w:element="PersonName">
        <w:smartTagPr>
          <w:attr w:name="ProductID" w:val=") es"/>
        </w:smartTagPr>
        <w:r w:rsidRPr="001B2092">
          <w:rPr>
            <w:rFonts w:ascii="Verdana" w:hAnsi="Verdana"/>
            <w:sz w:val="20"/>
            <w:szCs w:val="20"/>
            <w:lang w:val="es-ES"/>
          </w:rPr>
          <w:t>) es</w:t>
        </w:r>
      </w:smartTag>
      <w:r w:rsidRPr="001B2092">
        <w:rPr>
          <w:rFonts w:ascii="Verdana" w:hAnsi="Verdana"/>
          <w:sz w:val="20"/>
          <w:szCs w:val="20"/>
          <w:lang w:val="es-ES"/>
        </w:rPr>
        <w:t xml:space="preserve"> una empresa con sede en Tennessee dedicada al desarrollo profesional de las personas que pertenecen a la industria de call center. Ofrecen un portfolio completo de programas de capacitación para satisfacer las necesidades de todo el personal en la industria de call center, incluyendo personal de primera línea, supervisores y jefes de equipo, gerentes y directores, planificadores de mano de obra, especialistas en calidad, y proveedores de </w:t>
      </w:r>
      <w:smartTag w:uri="urn:schemas-microsoft-com:office:smarttags" w:element="PersonName">
        <w:smartTagPr>
          <w:attr w:name="ProductID" w:val="la industria. ￼Los"/>
        </w:smartTagPr>
        <w:r w:rsidRPr="001B2092">
          <w:rPr>
            <w:rFonts w:ascii="Verdana" w:hAnsi="Verdana"/>
            <w:sz w:val="20"/>
            <w:szCs w:val="20"/>
            <w:lang w:val="es-ES"/>
          </w:rPr>
          <w:t xml:space="preserve">la industria. </w:t>
        </w:r>
        <w:r w:rsidRPr="001B2092">
          <w:rPr>
            <w:rFonts w:ascii="Verdana" w:hAnsi="Verdana"/>
            <w:sz w:val="20"/>
            <w:szCs w:val="20"/>
            <w:lang w:val="es-ES"/>
          </w:rPr>
          <w:br/>
          <w:t>Los</w:t>
        </w:r>
      </w:smartTag>
      <w:r w:rsidRPr="001B2092">
        <w:rPr>
          <w:rFonts w:ascii="Verdana" w:hAnsi="Verdana"/>
          <w:sz w:val="20"/>
          <w:szCs w:val="20"/>
          <w:lang w:val="es-ES"/>
        </w:rPr>
        <w:t xml:space="preserve"> programas de formación se pueden entregar en cualquier soporte informático. Tanto en aula tradicional a través de seminarios públicos o privados, e-learning, como programas sobre el terreno. También escribieron ocho libros de gestión de Call Centers en una amplia variedad de temas.</w:t>
      </w:r>
      <w:r w:rsidRPr="005A7748">
        <w:rPr>
          <w:rFonts w:ascii="Verdana" w:hAnsi="Verdana" w:cs="Tahoma"/>
          <w:sz w:val="20"/>
          <w:szCs w:val="20"/>
          <w:lang w:val="es-ES"/>
        </w:rPr>
        <w:t xml:space="preserve"> </w:t>
      </w:r>
      <w:r w:rsidRPr="005A7748">
        <w:rPr>
          <w:rFonts w:ascii="Verdana" w:hAnsi="Verdana" w:cs="Tahoma"/>
          <w:sz w:val="20"/>
          <w:szCs w:val="20"/>
          <w:lang w:val="es-ES"/>
        </w:rPr>
        <w:br/>
      </w:r>
      <w:r w:rsidRPr="005A7748">
        <w:rPr>
          <w:rFonts w:ascii="Verdana" w:hAnsi="Verdana" w:cs="Tahoma"/>
          <w:sz w:val="20"/>
          <w:szCs w:val="20"/>
          <w:lang w:val="es-ES"/>
        </w:rPr>
        <w:br/>
      </w:r>
      <w:r w:rsidRPr="00F346AF">
        <w:rPr>
          <w:rFonts w:ascii="Verdana" w:hAnsi="Verdana"/>
          <w:sz w:val="20"/>
          <w:szCs w:val="20"/>
          <w:lang w:val="es-ES"/>
        </w:rPr>
        <w:tab/>
      </w:r>
      <w:r>
        <w:rPr>
          <w:rFonts w:ascii="Verdana" w:hAnsi="Verdana"/>
          <w:noProof/>
          <w:sz w:val="20"/>
          <w:szCs w:val="20"/>
          <w:lang w:val="es-AR" w:eastAsia="es-AR"/>
        </w:rPr>
        <w:drawing>
          <wp:inline distT="0" distB="0" distL="0" distR="0">
            <wp:extent cx="85725" cy="76200"/>
            <wp:effectExtent l="19050" t="0" r="9525" b="0"/>
            <wp:docPr id="12" name="Imagen 8" descr="tr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ang"/>
                    <pic:cNvPicPr>
                      <a:picLocks noChangeAspect="1" noChangeArrowheads="1"/>
                    </pic:cNvPicPr>
                  </pic:nvPicPr>
                  <pic:blipFill>
                    <a:blip r:embed="rId7"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F346AF">
        <w:rPr>
          <w:rFonts w:ascii="Verdana" w:hAnsi="Verdana"/>
          <w:sz w:val="20"/>
          <w:szCs w:val="20"/>
          <w:lang w:val="es-ES"/>
        </w:rPr>
        <w:tab/>
      </w:r>
      <w:r>
        <w:rPr>
          <w:rFonts w:ascii="Verdana" w:hAnsi="Verdana" w:cs="Arial"/>
          <w:b/>
          <w:sz w:val="20"/>
          <w:szCs w:val="20"/>
          <w:lang w:val="es-ES"/>
        </w:rPr>
        <w:t>Universidad Americana</w:t>
      </w:r>
      <w:r w:rsidRPr="00F346AF">
        <w:rPr>
          <w:rFonts w:ascii="Verdana" w:hAnsi="Verdana" w:cs="Arial"/>
          <w:b/>
          <w:sz w:val="20"/>
          <w:szCs w:val="20"/>
          <w:lang w:val="es-ES"/>
        </w:rPr>
        <w:t xml:space="preserve"> (</w:t>
      </w:r>
      <w:r>
        <w:rPr>
          <w:rFonts w:ascii="Verdana" w:hAnsi="Verdana" w:cs="Arial"/>
          <w:b/>
          <w:sz w:val="20"/>
          <w:szCs w:val="20"/>
          <w:lang w:val="es-ES"/>
        </w:rPr>
        <w:t>Asunción, Paraguay</w:t>
      </w:r>
      <w:r w:rsidRPr="00F346AF">
        <w:rPr>
          <w:rFonts w:ascii="Verdana" w:hAnsi="Verdana" w:cs="Arial"/>
          <w:b/>
          <w:sz w:val="20"/>
          <w:szCs w:val="20"/>
          <w:lang w:val="es-ES"/>
        </w:rPr>
        <w:t>)</w:t>
      </w:r>
    </w:p>
    <w:p w:rsidR="000F1CF0" w:rsidRDefault="000F1CF0" w:rsidP="000F1CF0">
      <w:pPr>
        <w:pStyle w:val="Prrafodelista"/>
        <w:spacing w:after="0" w:line="240" w:lineRule="auto"/>
        <w:ind w:left="0"/>
        <w:jc w:val="both"/>
        <w:rPr>
          <w:rFonts w:ascii="Verdana" w:hAnsi="Verdana"/>
          <w:sz w:val="20"/>
          <w:szCs w:val="20"/>
        </w:rPr>
      </w:pPr>
      <w:r w:rsidRPr="00E75094">
        <w:rPr>
          <w:rFonts w:ascii="Verdana" w:hAnsi="Verdana"/>
          <w:sz w:val="20"/>
          <w:szCs w:val="20"/>
        </w:rPr>
        <w:t xml:space="preserve">En marzo de 1994, el Consejo de Universidades aprueba el funcionamiento de la Universidad Americana. En marzo de 1998, se inaugura la sede Regional de Ciudad del Este. En setiembre se inaugura la sede en Posadas, Argentina. En 1999 la </w:t>
      </w:r>
      <w:r>
        <w:rPr>
          <w:rFonts w:ascii="Verdana" w:hAnsi="Verdana"/>
          <w:sz w:val="20"/>
          <w:szCs w:val="20"/>
        </w:rPr>
        <w:t>UA recibe</w:t>
      </w:r>
      <w:r w:rsidRPr="00E75094">
        <w:rPr>
          <w:rFonts w:ascii="Verdana" w:hAnsi="Verdana"/>
          <w:sz w:val="20"/>
          <w:szCs w:val="20"/>
        </w:rPr>
        <w:t xml:space="preserve"> el reconocimiento de la Revista American Economía, al figurar en el Ranking de las mejores escuelas de negocios de Latinoamérica. En el año 2004, la </w:t>
      </w:r>
      <w:r>
        <w:rPr>
          <w:rFonts w:ascii="Verdana" w:hAnsi="Verdana"/>
          <w:sz w:val="20"/>
          <w:szCs w:val="20"/>
        </w:rPr>
        <w:t>UA</w:t>
      </w:r>
      <w:r w:rsidRPr="00E75094">
        <w:rPr>
          <w:rFonts w:ascii="Verdana" w:hAnsi="Verdana"/>
          <w:sz w:val="20"/>
          <w:szCs w:val="20"/>
        </w:rPr>
        <w:t xml:space="preserve"> recibe el Premio Iberoamericano de Excelencia Educativa, otorgado por el Centro Iberoamericano de Calidad de Lima-Perú. En el año 2006, la UA también obtuvo el Premio Sudamericano, otorgado por ABIQUA, Brasil y además recibe el premio de “Campeón Nacional del Desafío Sebrae 2006” concurso Latinoamericano de simulación empresarial. En el año 2007, recibe por segundo año consecutivo el premio de la calidad Sudamericana de parte de la Fundación ABIQUA de Brasil y el Premio Iberoamericano a la Excelencia Educativa, otorgado por la organización de Lima- Perú. En el año 2008, la </w:t>
      </w:r>
      <w:r>
        <w:rPr>
          <w:rFonts w:ascii="Verdana" w:hAnsi="Verdana"/>
          <w:sz w:val="20"/>
          <w:szCs w:val="20"/>
        </w:rPr>
        <w:t>UA</w:t>
      </w:r>
      <w:r w:rsidRPr="00E75094">
        <w:rPr>
          <w:rFonts w:ascii="Verdana" w:hAnsi="Verdana"/>
          <w:sz w:val="20"/>
          <w:szCs w:val="20"/>
        </w:rPr>
        <w:t xml:space="preserve"> pasa a ser parte de la Red  Universia. Y se inaugura el moderno laboratorio audiovisual Americana Televisión.</w:t>
      </w:r>
      <w:r>
        <w:rPr>
          <w:rFonts w:ascii="Verdana" w:hAnsi="Verdana"/>
          <w:sz w:val="20"/>
          <w:szCs w:val="20"/>
        </w:rPr>
        <w:t xml:space="preserve"> </w:t>
      </w:r>
      <w:r w:rsidRPr="00E75094">
        <w:rPr>
          <w:rFonts w:ascii="Verdana" w:hAnsi="Verdana"/>
          <w:sz w:val="20"/>
          <w:szCs w:val="20"/>
        </w:rPr>
        <w:t>Desde el año 2009, la Universidad forma parte de la Red Mundial de Liderazgo (Globally Responsible Leadership Initiative) de Bélgica. En el año 2010,  la institución logró exportar su pro</w:t>
      </w:r>
      <w:r>
        <w:rPr>
          <w:rFonts w:ascii="Verdana" w:hAnsi="Verdana"/>
          <w:sz w:val="20"/>
          <w:szCs w:val="20"/>
        </w:rPr>
        <w:t xml:space="preserve">grama de MBA a Bolivia y Brasil y </w:t>
      </w:r>
      <w:r w:rsidRPr="00E75094">
        <w:rPr>
          <w:rFonts w:ascii="Verdana" w:hAnsi="Verdana"/>
          <w:sz w:val="20"/>
          <w:szCs w:val="20"/>
        </w:rPr>
        <w:t>obtuvo la membre</w:t>
      </w:r>
      <w:r>
        <w:rPr>
          <w:rFonts w:ascii="Verdana" w:hAnsi="Verdana"/>
          <w:sz w:val="20"/>
          <w:szCs w:val="20"/>
        </w:rPr>
        <w:t>s</w:t>
      </w:r>
      <w:r w:rsidRPr="00E75094">
        <w:rPr>
          <w:rFonts w:ascii="Verdana" w:hAnsi="Verdana"/>
          <w:sz w:val="20"/>
          <w:szCs w:val="20"/>
        </w:rPr>
        <w:t xml:space="preserve">ía de Association to Advance Collegiate Schools of Business (AACSB), agencia de acreditación que certifica y acredita a las principales escuelas de negocios del mundo. </w:t>
      </w:r>
      <w:r>
        <w:rPr>
          <w:rFonts w:ascii="Verdana" w:hAnsi="Verdana"/>
          <w:sz w:val="20"/>
          <w:szCs w:val="20"/>
        </w:rPr>
        <w:t>T</w:t>
      </w:r>
      <w:r w:rsidRPr="00E75094">
        <w:rPr>
          <w:rFonts w:ascii="Verdana" w:hAnsi="Verdana"/>
          <w:sz w:val="20"/>
          <w:szCs w:val="20"/>
        </w:rPr>
        <w:t>ambién se creó el sistema de Educación semi-presencial a Distancia y se conforma la Red Mundial de Universidades en el marco de la cumbre de ASUPRIM.</w:t>
      </w:r>
    </w:p>
    <w:p w:rsidR="000F1CF0" w:rsidRDefault="000F1CF0" w:rsidP="000F1CF0">
      <w:pPr>
        <w:pStyle w:val="Prrafodelista"/>
        <w:spacing w:after="0" w:line="240" w:lineRule="auto"/>
        <w:ind w:left="0"/>
        <w:jc w:val="both"/>
        <w:rPr>
          <w:rFonts w:ascii="Verdana" w:hAnsi="Verdana"/>
          <w:sz w:val="20"/>
          <w:szCs w:val="20"/>
        </w:rPr>
      </w:pPr>
    </w:p>
    <w:p w:rsidR="000F1CF0" w:rsidRPr="00A50DC1" w:rsidRDefault="000F1CF0" w:rsidP="000F1CF0">
      <w:pPr>
        <w:pStyle w:val="Prrafodelista"/>
        <w:spacing w:after="0" w:line="240" w:lineRule="auto"/>
        <w:ind w:left="0"/>
        <w:jc w:val="both"/>
        <w:rPr>
          <w:rFonts w:ascii="Verdana" w:hAnsi="Verdana" w:cs="Arial"/>
          <w:b/>
          <w:sz w:val="20"/>
          <w:szCs w:val="20"/>
        </w:rPr>
      </w:pPr>
      <w:r w:rsidRPr="00A50DC1">
        <w:rPr>
          <w:rFonts w:ascii="Verdana" w:hAnsi="Verdana"/>
          <w:sz w:val="20"/>
          <w:szCs w:val="20"/>
        </w:rPr>
        <w:tab/>
      </w:r>
      <w:r>
        <w:rPr>
          <w:rFonts w:ascii="Verdana" w:hAnsi="Verdana"/>
          <w:noProof/>
          <w:sz w:val="20"/>
          <w:szCs w:val="20"/>
          <w:lang w:val="es-AR" w:eastAsia="es-AR"/>
        </w:rPr>
        <w:drawing>
          <wp:inline distT="0" distB="0" distL="0" distR="0">
            <wp:extent cx="85725" cy="76200"/>
            <wp:effectExtent l="19050" t="0" r="9525" b="0"/>
            <wp:docPr id="11" name="Imagen 8" descr="tr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triang"/>
                    <pic:cNvPicPr>
                      <a:picLocks noChangeAspect="1" noChangeArrowheads="1"/>
                    </pic:cNvPicPr>
                  </pic:nvPicPr>
                  <pic:blipFill>
                    <a:blip r:embed="rId7"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A50DC1">
        <w:rPr>
          <w:rFonts w:ascii="Verdana" w:hAnsi="Verdana"/>
          <w:sz w:val="20"/>
          <w:szCs w:val="20"/>
        </w:rPr>
        <w:tab/>
      </w:r>
      <w:r w:rsidRPr="00A50DC1">
        <w:rPr>
          <w:rFonts w:ascii="Verdana" w:hAnsi="Verdana" w:cs="Arial"/>
          <w:b/>
          <w:sz w:val="20"/>
          <w:szCs w:val="20"/>
        </w:rPr>
        <w:t>CEFIT – Centro de Formación Integral para el Trabajo</w:t>
      </w:r>
      <w:r w:rsidRPr="00A50DC1">
        <w:rPr>
          <w:rFonts w:ascii="Verdana" w:hAnsi="Verdana"/>
          <w:sz w:val="20"/>
          <w:szCs w:val="20"/>
        </w:rPr>
        <w:t xml:space="preserve"> </w:t>
      </w:r>
      <w:r w:rsidRPr="00A50DC1">
        <w:rPr>
          <w:rFonts w:ascii="Verdana" w:hAnsi="Verdana"/>
          <w:b/>
          <w:sz w:val="20"/>
          <w:szCs w:val="20"/>
        </w:rPr>
        <w:t>(Municipio de Envigado, Antioquía – Colombia)</w:t>
      </w:r>
    </w:p>
    <w:p w:rsidR="000F1CF0" w:rsidRPr="00A50DC1" w:rsidRDefault="000F1CF0" w:rsidP="000F1CF0">
      <w:pPr>
        <w:pStyle w:val="Prrafodelista"/>
        <w:spacing w:after="0" w:line="240" w:lineRule="auto"/>
        <w:ind w:left="0"/>
        <w:jc w:val="both"/>
        <w:rPr>
          <w:rFonts w:ascii="Verdana" w:hAnsi="Verdana"/>
          <w:sz w:val="20"/>
          <w:szCs w:val="20"/>
        </w:rPr>
      </w:pPr>
      <w:r w:rsidRPr="00A50DC1">
        <w:rPr>
          <w:rFonts w:ascii="Verdana" w:hAnsi="Verdana"/>
          <w:sz w:val="20"/>
          <w:szCs w:val="20"/>
        </w:rPr>
        <w:t xml:space="preserve">Durante 2011 el Centro de Formación Profesional y CEFIT celebraron un acuerdo para  el desarrollo e intercambio de actividades de docencia y extensión, desarrollar programas de formación y entrenamiento y contribuir a las comunidades educativas de ambas organizaciones. CEFIT de esta manera se suma a la red de filiales y partners que el CFP ha desarrollado en Latinoamérica para profesionalizar los recursos del sector de call y contact centers y gestión de clientes. </w:t>
      </w:r>
    </w:p>
    <w:p w:rsidR="000F1CF0" w:rsidRDefault="000F1CF0" w:rsidP="000F1CF0">
      <w:pPr>
        <w:pStyle w:val="Prrafodelista"/>
        <w:spacing w:after="0" w:line="240" w:lineRule="auto"/>
        <w:ind w:left="0"/>
        <w:jc w:val="both"/>
        <w:rPr>
          <w:rFonts w:ascii="Verdana" w:hAnsi="Verdana"/>
          <w:sz w:val="20"/>
          <w:szCs w:val="20"/>
        </w:rPr>
      </w:pPr>
    </w:p>
    <w:p w:rsidR="000F1CF0" w:rsidRPr="00746965" w:rsidRDefault="000F1CF0" w:rsidP="000F1CF0">
      <w:pPr>
        <w:pStyle w:val="Prrafodelista"/>
        <w:ind w:left="0"/>
        <w:jc w:val="both"/>
        <w:rPr>
          <w:rFonts w:ascii="Verdana" w:hAnsi="Verdana"/>
          <w:sz w:val="20"/>
          <w:szCs w:val="20"/>
        </w:rPr>
      </w:pPr>
    </w:p>
    <w:p w:rsidR="00790AD9" w:rsidRPr="00E058DC" w:rsidRDefault="00E058DC" w:rsidP="000F1CF0">
      <w:pPr>
        <w:pBdr>
          <w:bottom w:val="single" w:sz="4" w:space="1" w:color="auto"/>
        </w:pBdr>
        <w:spacing w:after="0" w:line="240" w:lineRule="auto"/>
        <w:jc w:val="both"/>
        <w:rPr>
          <w:rFonts w:ascii="Verdana" w:hAnsi="Verdana"/>
          <w:sz w:val="20"/>
          <w:szCs w:val="20"/>
          <w:lang w:val="pt-BR"/>
        </w:rPr>
      </w:pPr>
      <w:r w:rsidRPr="00E058DC">
        <w:rPr>
          <w:rFonts w:ascii="Verdana" w:hAnsi="Verdana"/>
          <w:sz w:val="20"/>
          <w:szCs w:val="20"/>
          <w:lang w:val="pt-BR"/>
        </w:rPr>
        <w:t xml:space="preserve">CONTACTO: </w:t>
      </w:r>
      <w:hyperlink r:id="rId8" w:history="1">
        <w:r w:rsidRPr="00095931">
          <w:rPr>
            <w:rStyle w:val="Hipervnculo"/>
            <w:rFonts w:ascii="Verdana" w:hAnsi="Verdana"/>
            <w:sz w:val="20"/>
            <w:szCs w:val="20"/>
            <w:lang w:val="pt-BR"/>
          </w:rPr>
          <w:t>lisette.rencoret@centrodeformacion.com.ar</w:t>
        </w:r>
      </w:hyperlink>
    </w:p>
    <w:p w:rsidR="00E058DC" w:rsidRPr="00E058DC" w:rsidRDefault="00E058DC" w:rsidP="000F1CF0">
      <w:pPr>
        <w:pBdr>
          <w:bottom w:val="single" w:sz="4" w:space="1" w:color="auto"/>
        </w:pBdr>
        <w:spacing w:after="0" w:line="240" w:lineRule="auto"/>
        <w:jc w:val="both"/>
        <w:rPr>
          <w:rFonts w:ascii="Verdana" w:hAnsi="Verdana"/>
          <w:sz w:val="20"/>
          <w:szCs w:val="20"/>
          <w:lang w:val="pt-BR"/>
        </w:rPr>
      </w:pPr>
    </w:p>
    <w:sectPr w:rsidR="00E058DC" w:rsidRPr="00E058DC" w:rsidSect="00790AD9">
      <w:headerReference w:type="default" r:id="rId9"/>
      <w:footerReference w:type="default" r:id="rId10"/>
      <w:pgSz w:w="11907" w:h="16840" w:code="9"/>
      <w:pgMar w:top="1440" w:right="1440" w:bottom="1440" w:left="1440" w:header="720" w:footer="14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EC" w:rsidRDefault="00975BEC" w:rsidP="006A7BF3">
      <w:pPr>
        <w:spacing w:after="0" w:line="240" w:lineRule="auto"/>
      </w:pPr>
      <w:r>
        <w:separator/>
      </w:r>
    </w:p>
  </w:endnote>
  <w:endnote w:type="continuationSeparator" w:id="0">
    <w:p w:rsidR="00975BEC" w:rsidRDefault="00975BEC" w:rsidP="006A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03" w:rsidRDefault="00F466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EC" w:rsidRDefault="00975BEC" w:rsidP="006A7BF3">
      <w:pPr>
        <w:spacing w:after="0" w:line="240" w:lineRule="auto"/>
      </w:pPr>
      <w:r>
        <w:separator/>
      </w:r>
    </w:p>
  </w:footnote>
  <w:footnote w:type="continuationSeparator" w:id="0">
    <w:p w:rsidR="00975BEC" w:rsidRDefault="00975BEC" w:rsidP="006A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03" w:rsidRDefault="00F46603">
    <w:pPr>
      <w:pStyle w:val="Encabezado"/>
    </w:pPr>
    <w:r>
      <w:rPr>
        <w:noProof/>
        <w:lang w:val="es-AR" w:eastAsia="es-AR"/>
      </w:rPr>
      <w:drawing>
        <wp:anchor distT="0" distB="0" distL="114300" distR="114300" simplePos="0" relativeHeight="251657216" behindDoc="1" locked="0" layoutInCell="1" allowOverlap="1">
          <wp:simplePos x="0" y="0"/>
          <wp:positionH relativeFrom="column">
            <wp:posOffset>-895985</wp:posOffset>
          </wp:positionH>
          <wp:positionV relativeFrom="paragraph">
            <wp:posOffset>-457200</wp:posOffset>
          </wp:positionV>
          <wp:extent cx="6503035" cy="1428750"/>
          <wp:effectExtent l="19050" t="0" r="0" b="0"/>
          <wp:wrapSquare wrapText="bothSides"/>
          <wp:docPr id="2" name="Picture 0"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cabezado.jpg"/>
                  <pic:cNvPicPr>
                    <a:picLocks noChangeAspect="1" noChangeArrowheads="1"/>
                  </pic:cNvPicPr>
                </pic:nvPicPr>
                <pic:blipFill>
                  <a:blip r:embed="rId1"/>
                  <a:srcRect/>
                  <a:stretch>
                    <a:fillRect/>
                  </a:stretch>
                </pic:blipFill>
                <pic:spPr bwMode="auto">
                  <a:xfrm>
                    <a:off x="0" y="0"/>
                    <a:ext cx="6503035" cy="1428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numFmt w:val="bullet"/>
      <w:lvlText w:val=""/>
      <w:lvlJc w:val="left"/>
      <w:pPr>
        <w:tabs>
          <w:tab w:val="num" w:pos="720"/>
        </w:tabs>
        <w:ind w:left="720" w:hanging="360"/>
      </w:pPr>
      <w:rPr>
        <w:rFonts w:ascii="Symbol" w:hAnsi="Symbol" w:cs="Times New Roman"/>
      </w:rPr>
    </w:lvl>
  </w:abstractNum>
  <w:abstractNum w:abstractNumId="1">
    <w:nsid w:val="00000002"/>
    <w:multiLevelType w:val="singleLevel"/>
    <w:tmpl w:val="00000002"/>
    <w:name w:val="WW8Num5"/>
    <w:lvl w:ilvl="0">
      <w:numFmt w:val="bullet"/>
      <w:lvlText w:val=""/>
      <w:lvlJc w:val="left"/>
      <w:pPr>
        <w:tabs>
          <w:tab w:val="num" w:pos="720"/>
        </w:tabs>
        <w:ind w:left="720" w:hanging="360"/>
      </w:pPr>
      <w:rPr>
        <w:rFonts w:ascii="Symbol" w:hAnsi="Symbol" w:cs="Times New Roman"/>
      </w:rPr>
    </w:lvl>
  </w:abstractNum>
  <w:abstractNum w:abstractNumId="2">
    <w:nsid w:val="03267575"/>
    <w:multiLevelType w:val="hybridMultilevel"/>
    <w:tmpl w:val="945E5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4305FDB"/>
    <w:multiLevelType w:val="hybridMultilevel"/>
    <w:tmpl w:val="56FEDE98"/>
    <w:lvl w:ilvl="0" w:tplc="EE0ABC92">
      <w:start w:val="1"/>
      <w:numFmt w:val="bullet"/>
      <w:lvlText w:val="•"/>
      <w:lvlJc w:val="left"/>
      <w:pPr>
        <w:tabs>
          <w:tab w:val="num" w:pos="720"/>
        </w:tabs>
        <w:ind w:left="720" w:hanging="360"/>
      </w:pPr>
      <w:rPr>
        <w:rFonts w:ascii="Trebuchet MS" w:hAnsi="Trebuchet MS" w:hint="default"/>
      </w:rPr>
    </w:lvl>
    <w:lvl w:ilvl="1" w:tplc="C7AA777C" w:tentative="1">
      <w:start w:val="1"/>
      <w:numFmt w:val="bullet"/>
      <w:lvlText w:val="•"/>
      <w:lvlJc w:val="left"/>
      <w:pPr>
        <w:tabs>
          <w:tab w:val="num" w:pos="1440"/>
        </w:tabs>
        <w:ind w:left="1440" w:hanging="360"/>
      </w:pPr>
      <w:rPr>
        <w:rFonts w:ascii="Trebuchet MS" w:hAnsi="Trebuchet MS" w:hint="default"/>
      </w:rPr>
    </w:lvl>
    <w:lvl w:ilvl="2" w:tplc="73AAAC52" w:tentative="1">
      <w:start w:val="1"/>
      <w:numFmt w:val="bullet"/>
      <w:lvlText w:val="•"/>
      <w:lvlJc w:val="left"/>
      <w:pPr>
        <w:tabs>
          <w:tab w:val="num" w:pos="2160"/>
        </w:tabs>
        <w:ind w:left="2160" w:hanging="360"/>
      </w:pPr>
      <w:rPr>
        <w:rFonts w:ascii="Trebuchet MS" w:hAnsi="Trebuchet MS" w:hint="default"/>
      </w:rPr>
    </w:lvl>
    <w:lvl w:ilvl="3" w:tplc="54B64D3A" w:tentative="1">
      <w:start w:val="1"/>
      <w:numFmt w:val="bullet"/>
      <w:lvlText w:val="•"/>
      <w:lvlJc w:val="left"/>
      <w:pPr>
        <w:tabs>
          <w:tab w:val="num" w:pos="2880"/>
        </w:tabs>
        <w:ind w:left="2880" w:hanging="360"/>
      </w:pPr>
      <w:rPr>
        <w:rFonts w:ascii="Trebuchet MS" w:hAnsi="Trebuchet MS" w:hint="default"/>
      </w:rPr>
    </w:lvl>
    <w:lvl w:ilvl="4" w:tplc="0994DC4E" w:tentative="1">
      <w:start w:val="1"/>
      <w:numFmt w:val="bullet"/>
      <w:lvlText w:val="•"/>
      <w:lvlJc w:val="left"/>
      <w:pPr>
        <w:tabs>
          <w:tab w:val="num" w:pos="3600"/>
        </w:tabs>
        <w:ind w:left="3600" w:hanging="360"/>
      </w:pPr>
      <w:rPr>
        <w:rFonts w:ascii="Trebuchet MS" w:hAnsi="Trebuchet MS" w:hint="default"/>
      </w:rPr>
    </w:lvl>
    <w:lvl w:ilvl="5" w:tplc="19D20AA6" w:tentative="1">
      <w:start w:val="1"/>
      <w:numFmt w:val="bullet"/>
      <w:lvlText w:val="•"/>
      <w:lvlJc w:val="left"/>
      <w:pPr>
        <w:tabs>
          <w:tab w:val="num" w:pos="4320"/>
        </w:tabs>
        <w:ind w:left="4320" w:hanging="360"/>
      </w:pPr>
      <w:rPr>
        <w:rFonts w:ascii="Trebuchet MS" w:hAnsi="Trebuchet MS" w:hint="default"/>
      </w:rPr>
    </w:lvl>
    <w:lvl w:ilvl="6" w:tplc="E5BCF658" w:tentative="1">
      <w:start w:val="1"/>
      <w:numFmt w:val="bullet"/>
      <w:lvlText w:val="•"/>
      <w:lvlJc w:val="left"/>
      <w:pPr>
        <w:tabs>
          <w:tab w:val="num" w:pos="5040"/>
        </w:tabs>
        <w:ind w:left="5040" w:hanging="360"/>
      </w:pPr>
      <w:rPr>
        <w:rFonts w:ascii="Trebuchet MS" w:hAnsi="Trebuchet MS" w:hint="default"/>
      </w:rPr>
    </w:lvl>
    <w:lvl w:ilvl="7" w:tplc="26D07590" w:tentative="1">
      <w:start w:val="1"/>
      <w:numFmt w:val="bullet"/>
      <w:lvlText w:val="•"/>
      <w:lvlJc w:val="left"/>
      <w:pPr>
        <w:tabs>
          <w:tab w:val="num" w:pos="5760"/>
        </w:tabs>
        <w:ind w:left="5760" w:hanging="360"/>
      </w:pPr>
      <w:rPr>
        <w:rFonts w:ascii="Trebuchet MS" w:hAnsi="Trebuchet MS" w:hint="default"/>
      </w:rPr>
    </w:lvl>
    <w:lvl w:ilvl="8" w:tplc="9336EF9A" w:tentative="1">
      <w:start w:val="1"/>
      <w:numFmt w:val="bullet"/>
      <w:lvlText w:val="•"/>
      <w:lvlJc w:val="left"/>
      <w:pPr>
        <w:tabs>
          <w:tab w:val="num" w:pos="6480"/>
        </w:tabs>
        <w:ind w:left="6480" w:hanging="360"/>
      </w:pPr>
      <w:rPr>
        <w:rFonts w:ascii="Trebuchet MS" w:hAnsi="Trebuchet MS" w:hint="default"/>
      </w:rPr>
    </w:lvl>
  </w:abstractNum>
  <w:abstractNum w:abstractNumId="4">
    <w:nsid w:val="2CE61DD5"/>
    <w:multiLevelType w:val="hybridMultilevel"/>
    <w:tmpl w:val="818C5338"/>
    <w:lvl w:ilvl="0" w:tplc="7F20966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D35139C"/>
    <w:multiLevelType w:val="hybridMultilevel"/>
    <w:tmpl w:val="3F74A16E"/>
    <w:lvl w:ilvl="0" w:tplc="907EDDD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AD0D6F"/>
    <w:multiLevelType w:val="hybridMultilevel"/>
    <w:tmpl w:val="8B4425E8"/>
    <w:lvl w:ilvl="0" w:tplc="294807BA">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DD96E9E"/>
    <w:multiLevelType w:val="hybridMultilevel"/>
    <w:tmpl w:val="9490D840"/>
    <w:lvl w:ilvl="0" w:tplc="0C0A000B">
      <w:start w:val="1"/>
      <w:numFmt w:val="bullet"/>
      <w:lvlText w:val=""/>
      <w:lvlJc w:val="left"/>
      <w:pPr>
        <w:tabs>
          <w:tab w:val="num" w:pos="1068"/>
        </w:tabs>
        <w:ind w:left="1068" w:hanging="360"/>
      </w:pPr>
      <w:rPr>
        <w:rFonts w:ascii="Wingdings" w:hAnsi="Wingdings" w:hint="default"/>
      </w:rPr>
    </w:lvl>
    <w:lvl w:ilvl="1" w:tplc="00000002">
      <w:numFmt w:val="bullet"/>
      <w:lvlText w:val=""/>
      <w:lvlJc w:val="left"/>
      <w:pPr>
        <w:tabs>
          <w:tab w:val="num" w:pos="1788"/>
        </w:tabs>
        <w:ind w:left="1788" w:hanging="360"/>
      </w:pPr>
      <w:rPr>
        <w:rFonts w:ascii="Symbol" w:hAnsi="Symbol" w:cs="Times New Roman" w:hint="default"/>
      </w:rPr>
    </w:lvl>
    <w:lvl w:ilvl="2" w:tplc="CC6AA34A">
      <w:numFmt w:val="bullet"/>
      <w:lvlText w:val="-"/>
      <w:lvlJc w:val="left"/>
      <w:pPr>
        <w:tabs>
          <w:tab w:val="num" w:pos="3033"/>
        </w:tabs>
        <w:ind w:left="3033" w:hanging="885"/>
      </w:pPr>
      <w:rPr>
        <w:rFonts w:ascii="Verdana" w:eastAsia="Times New Roman" w:hAnsi="Verdana" w:cs="Times New Roman"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3FD50AC5"/>
    <w:multiLevelType w:val="hybridMultilevel"/>
    <w:tmpl w:val="9BE08846"/>
    <w:lvl w:ilvl="0" w:tplc="8E1AE64C">
      <w:start w:val="1"/>
      <w:numFmt w:val="bullet"/>
      <w:lvlText w:val="•"/>
      <w:lvlJc w:val="left"/>
      <w:pPr>
        <w:tabs>
          <w:tab w:val="num" w:pos="720"/>
        </w:tabs>
        <w:ind w:left="720" w:hanging="360"/>
      </w:pPr>
      <w:rPr>
        <w:rFonts w:ascii="Trebuchet MS" w:hAnsi="Trebuchet MS" w:hint="default"/>
      </w:rPr>
    </w:lvl>
    <w:lvl w:ilvl="1" w:tplc="B416224A" w:tentative="1">
      <w:start w:val="1"/>
      <w:numFmt w:val="bullet"/>
      <w:lvlText w:val="•"/>
      <w:lvlJc w:val="left"/>
      <w:pPr>
        <w:tabs>
          <w:tab w:val="num" w:pos="1440"/>
        </w:tabs>
        <w:ind w:left="1440" w:hanging="360"/>
      </w:pPr>
      <w:rPr>
        <w:rFonts w:ascii="Trebuchet MS" w:hAnsi="Trebuchet MS" w:hint="default"/>
      </w:rPr>
    </w:lvl>
    <w:lvl w:ilvl="2" w:tplc="C97E6CDC" w:tentative="1">
      <w:start w:val="1"/>
      <w:numFmt w:val="bullet"/>
      <w:lvlText w:val="•"/>
      <w:lvlJc w:val="left"/>
      <w:pPr>
        <w:tabs>
          <w:tab w:val="num" w:pos="2160"/>
        </w:tabs>
        <w:ind w:left="2160" w:hanging="360"/>
      </w:pPr>
      <w:rPr>
        <w:rFonts w:ascii="Trebuchet MS" w:hAnsi="Trebuchet MS" w:hint="default"/>
      </w:rPr>
    </w:lvl>
    <w:lvl w:ilvl="3" w:tplc="A10A9CFE" w:tentative="1">
      <w:start w:val="1"/>
      <w:numFmt w:val="bullet"/>
      <w:lvlText w:val="•"/>
      <w:lvlJc w:val="left"/>
      <w:pPr>
        <w:tabs>
          <w:tab w:val="num" w:pos="2880"/>
        </w:tabs>
        <w:ind w:left="2880" w:hanging="360"/>
      </w:pPr>
      <w:rPr>
        <w:rFonts w:ascii="Trebuchet MS" w:hAnsi="Trebuchet MS" w:hint="default"/>
      </w:rPr>
    </w:lvl>
    <w:lvl w:ilvl="4" w:tplc="49B6452E" w:tentative="1">
      <w:start w:val="1"/>
      <w:numFmt w:val="bullet"/>
      <w:lvlText w:val="•"/>
      <w:lvlJc w:val="left"/>
      <w:pPr>
        <w:tabs>
          <w:tab w:val="num" w:pos="3600"/>
        </w:tabs>
        <w:ind w:left="3600" w:hanging="360"/>
      </w:pPr>
      <w:rPr>
        <w:rFonts w:ascii="Trebuchet MS" w:hAnsi="Trebuchet MS" w:hint="default"/>
      </w:rPr>
    </w:lvl>
    <w:lvl w:ilvl="5" w:tplc="4364CE68" w:tentative="1">
      <w:start w:val="1"/>
      <w:numFmt w:val="bullet"/>
      <w:lvlText w:val="•"/>
      <w:lvlJc w:val="left"/>
      <w:pPr>
        <w:tabs>
          <w:tab w:val="num" w:pos="4320"/>
        </w:tabs>
        <w:ind w:left="4320" w:hanging="360"/>
      </w:pPr>
      <w:rPr>
        <w:rFonts w:ascii="Trebuchet MS" w:hAnsi="Trebuchet MS" w:hint="default"/>
      </w:rPr>
    </w:lvl>
    <w:lvl w:ilvl="6" w:tplc="E5905D6E" w:tentative="1">
      <w:start w:val="1"/>
      <w:numFmt w:val="bullet"/>
      <w:lvlText w:val="•"/>
      <w:lvlJc w:val="left"/>
      <w:pPr>
        <w:tabs>
          <w:tab w:val="num" w:pos="5040"/>
        </w:tabs>
        <w:ind w:left="5040" w:hanging="360"/>
      </w:pPr>
      <w:rPr>
        <w:rFonts w:ascii="Trebuchet MS" w:hAnsi="Trebuchet MS" w:hint="default"/>
      </w:rPr>
    </w:lvl>
    <w:lvl w:ilvl="7" w:tplc="B37C0C32" w:tentative="1">
      <w:start w:val="1"/>
      <w:numFmt w:val="bullet"/>
      <w:lvlText w:val="•"/>
      <w:lvlJc w:val="left"/>
      <w:pPr>
        <w:tabs>
          <w:tab w:val="num" w:pos="5760"/>
        </w:tabs>
        <w:ind w:left="5760" w:hanging="360"/>
      </w:pPr>
      <w:rPr>
        <w:rFonts w:ascii="Trebuchet MS" w:hAnsi="Trebuchet MS" w:hint="default"/>
      </w:rPr>
    </w:lvl>
    <w:lvl w:ilvl="8" w:tplc="30661EB4" w:tentative="1">
      <w:start w:val="1"/>
      <w:numFmt w:val="bullet"/>
      <w:lvlText w:val="•"/>
      <w:lvlJc w:val="left"/>
      <w:pPr>
        <w:tabs>
          <w:tab w:val="num" w:pos="6480"/>
        </w:tabs>
        <w:ind w:left="6480" w:hanging="360"/>
      </w:pPr>
      <w:rPr>
        <w:rFonts w:ascii="Trebuchet MS" w:hAnsi="Trebuchet MS" w:hint="default"/>
      </w:rPr>
    </w:lvl>
  </w:abstractNum>
  <w:abstractNum w:abstractNumId="9">
    <w:nsid w:val="49BD1C7E"/>
    <w:multiLevelType w:val="hybridMultilevel"/>
    <w:tmpl w:val="71AC37C6"/>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ABA13DA"/>
    <w:multiLevelType w:val="hybridMultilevel"/>
    <w:tmpl w:val="88B61B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8062638"/>
    <w:multiLevelType w:val="hybridMultilevel"/>
    <w:tmpl w:val="68843130"/>
    <w:lvl w:ilvl="0" w:tplc="0C0A000B">
      <w:start w:val="1"/>
      <w:numFmt w:val="bullet"/>
      <w:lvlText w:val=""/>
      <w:lvlJc w:val="left"/>
      <w:pPr>
        <w:tabs>
          <w:tab w:val="num" w:pos="1068"/>
        </w:tabs>
        <w:ind w:left="1068" w:hanging="360"/>
      </w:pPr>
      <w:rPr>
        <w:rFonts w:ascii="Wingdings" w:hAnsi="Wingding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65647B0D"/>
    <w:multiLevelType w:val="hybridMultilevel"/>
    <w:tmpl w:val="0124FE08"/>
    <w:lvl w:ilvl="0" w:tplc="17183D10">
      <w:start w:val="1"/>
      <w:numFmt w:val="bullet"/>
      <w:lvlText w:val="•"/>
      <w:lvlJc w:val="left"/>
      <w:pPr>
        <w:tabs>
          <w:tab w:val="num" w:pos="720"/>
        </w:tabs>
        <w:ind w:left="720" w:hanging="360"/>
      </w:pPr>
      <w:rPr>
        <w:rFonts w:ascii="Trebuchet MS" w:hAnsi="Trebuchet MS" w:hint="default"/>
      </w:rPr>
    </w:lvl>
    <w:lvl w:ilvl="1" w:tplc="1E3E9E62" w:tentative="1">
      <w:start w:val="1"/>
      <w:numFmt w:val="bullet"/>
      <w:lvlText w:val="•"/>
      <w:lvlJc w:val="left"/>
      <w:pPr>
        <w:tabs>
          <w:tab w:val="num" w:pos="1440"/>
        </w:tabs>
        <w:ind w:left="1440" w:hanging="360"/>
      </w:pPr>
      <w:rPr>
        <w:rFonts w:ascii="Trebuchet MS" w:hAnsi="Trebuchet MS" w:hint="default"/>
      </w:rPr>
    </w:lvl>
    <w:lvl w:ilvl="2" w:tplc="A7FE4662" w:tentative="1">
      <w:start w:val="1"/>
      <w:numFmt w:val="bullet"/>
      <w:lvlText w:val="•"/>
      <w:lvlJc w:val="left"/>
      <w:pPr>
        <w:tabs>
          <w:tab w:val="num" w:pos="2160"/>
        </w:tabs>
        <w:ind w:left="2160" w:hanging="360"/>
      </w:pPr>
      <w:rPr>
        <w:rFonts w:ascii="Trebuchet MS" w:hAnsi="Trebuchet MS" w:hint="default"/>
      </w:rPr>
    </w:lvl>
    <w:lvl w:ilvl="3" w:tplc="AB60F812" w:tentative="1">
      <w:start w:val="1"/>
      <w:numFmt w:val="bullet"/>
      <w:lvlText w:val="•"/>
      <w:lvlJc w:val="left"/>
      <w:pPr>
        <w:tabs>
          <w:tab w:val="num" w:pos="2880"/>
        </w:tabs>
        <w:ind w:left="2880" w:hanging="360"/>
      </w:pPr>
      <w:rPr>
        <w:rFonts w:ascii="Trebuchet MS" w:hAnsi="Trebuchet MS" w:hint="default"/>
      </w:rPr>
    </w:lvl>
    <w:lvl w:ilvl="4" w:tplc="6E145846" w:tentative="1">
      <w:start w:val="1"/>
      <w:numFmt w:val="bullet"/>
      <w:lvlText w:val="•"/>
      <w:lvlJc w:val="left"/>
      <w:pPr>
        <w:tabs>
          <w:tab w:val="num" w:pos="3600"/>
        </w:tabs>
        <w:ind w:left="3600" w:hanging="360"/>
      </w:pPr>
      <w:rPr>
        <w:rFonts w:ascii="Trebuchet MS" w:hAnsi="Trebuchet MS" w:hint="default"/>
      </w:rPr>
    </w:lvl>
    <w:lvl w:ilvl="5" w:tplc="F72633F2" w:tentative="1">
      <w:start w:val="1"/>
      <w:numFmt w:val="bullet"/>
      <w:lvlText w:val="•"/>
      <w:lvlJc w:val="left"/>
      <w:pPr>
        <w:tabs>
          <w:tab w:val="num" w:pos="4320"/>
        </w:tabs>
        <w:ind w:left="4320" w:hanging="360"/>
      </w:pPr>
      <w:rPr>
        <w:rFonts w:ascii="Trebuchet MS" w:hAnsi="Trebuchet MS" w:hint="default"/>
      </w:rPr>
    </w:lvl>
    <w:lvl w:ilvl="6" w:tplc="52D4E54E" w:tentative="1">
      <w:start w:val="1"/>
      <w:numFmt w:val="bullet"/>
      <w:lvlText w:val="•"/>
      <w:lvlJc w:val="left"/>
      <w:pPr>
        <w:tabs>
          <w:tab w:val="num" w:pos="5040"/>
        </w:tabs>
        <w:ind w:left="5040" w:hanging="360"/>
      </w:pPr>
      <w:rPr>
        <w:rFonts w:ascii="Trebuchet MS" w:hAnsi="Trebuchet MS" w:hint="default"/>
      </w:rPr>
    </w:lvl>
    <w:lvl w:ilvl="7" w:tplc="8BB8831E" w:tentative="1">
      <w:start w:val="1"/>
      <w:numFmt w:val="bullet"/>
      <w:lvlText w:val="•"/>
      <w:lvlJc w:val="left"/>
      <w:pPr>
        <w:tabs>
          <w:tab w:val="num" w:pos="5760"/>
        </w:tabs>
        <w:ind w:left="5760" w:hanging="360"/>
      </w:pPr>
      <w:rPr>
        <w:rFonts w:ascii="Trebuchet MS" w:hAnsi="Trebuchet MS" w:hint="default"/>
      </w:rPr>
    </w:lvl>
    <w:lvl w:ilvl="8" w:tplc="778CDAC8" w:tentative="1">
      <w:start w:val="1"/>
      <w:numFmt w:val="bullet"/>
      <w:lvlText w:val="•"/>
      <w:lvlJc w:val="left"/>
      <w:pPr>
        <w:tabs>
          <w:tab w:val="num" w:pos="6480"/>
        </w:tabs>
        <w:ind w:left="6480" w:hanging="360"/>
      </w:pPr>
      <w:rPr>
        <w:rFonts w:ascii="Trebuchet MS" w:hAnsi="Trebuchet MS" w:hint="default"/>
      </w:rPr>
    </w:lvl>
  </w:abstractNum>
  <w:abstractNum w:abstractNumId="13">
    <w:nsid w:val="77990CC6"/>
    <w:multiLevelType w:val="hybridMultilevel"/>
    <w:tmpl w:val="A8B25ED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4D6E19"/>
    <w:multiLevelType w:val="hybridMultilevel"/>
    <w:tmpl w:val="986E436C"/>
    <w:lvl w:ilvl="0" w:tplc="EF3EE744">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993549D"/>
    <w:multiLevelType w:val="hybridMultilevel"/>
    <w:tmpl w:val="B8AAE5D6"/>
    <w:lvl w:ilvl="0" w:tplc="D7CA042A">
      <w:numFmt w:val="bullet"/>
      <w:lvlText w:val=""/>
      <w:lvlJc w:val="left"/>
      <w:pPr>
        <w:tabs>
          <w:tab w:val="num" w:pos="1440"/>
        </w:tabs>
        <w:ind w:left="1440" w:hanging="360"/>
      </w:pPr>
      <w:rPr>
        <w:rFonts w:ascii="Symbol" w:hAnsi="Symbol" w:cs="Times New Roman" w:hint="default"/>
        <w:color w:val="FF9900"/>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6"/>
  </w:num>
  <w:num w:numId="5">
    <w:abstractNumId w:val="7"/>
  </w:num>
  <w:num w:numId="6">
    <w:abstractNumId w:val="9"/>
  </w:num>
  <w:num w:numId="7">
    <w:abstractNumId w:val="5"/>
  </w:num>
  <w:num w:numId="8">
    <w:abstractNumId w:val="4"/>
  </w:num>
  <w:num w:numId="9">
    <w:abstractNumId w:val="2"/>
  </w:num>
  <w:num w:numId="10">
    <w:abstractNumId w:val="10"/>
  </w:num>
  <w:num w:numId="11">
    <w:abstractNumId w:val="15"/>
  </w:num>
  <w:num w:numId="12">
    <w:abstractNumId w:val="12"/>
  </w:num>
  <w:num w:numId="13">
    <w:abstractNumId w:val="8"/>
  </w:num>
  <w:num w:numId="14">
    <w:abstractNumId w:val="3"/>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5602"/>
  </w:hdrShapeDefaults>
  <w:footnotePr>
    <w:footnote w:id="-1"/>
    <w:footnote w:id="0"/>
  </w:footnotePr>
  <w:endnotePr>
    <w:endnote w:id="-1"/>
    <w:endnote w:id="0"/>
  </w:endnotePr>
  <w:compat/>
  <w:rsids>
    <w:rsidRoot w:val="006A7BF3"/>
    <w:rsid w:val="00052E03"/>
    <w:rsid w:val="00070FB7"/>
    <w:rsid w:val="00074E3D"/>
    <w:rsid w:val="00091FB4"/>
    <w:rsid w:val="000E3D7A"/>
    <w:rsid w:val="000F1CF0"/>
    <w:rsid w:val="000F4F65"/>
    <w:rsid w:val="000F7D0B"/>
    <w:rsid w:val="00134244"/>
    <w:rsid w:val="00163BA2"/>
    <w:rsid w:val="001857A8"/>
    <w:rsid w:val="001A014D"/>
    <w:rsid w:val="001B10CB"/>
    <w:rsid w:val="001E6A68"/>
    <w:rsid w:val="00206A7A"/>
    <w:rsid w:val="00243DAD"/>
    <w:rsid w:val="00253DF0"/>
    <w:rsid w:val="002B2E04"/>
    <w:rsid w:val="002D73D0"/>
    <w:rsid w:val="00301ACD"/>
    <w:rsid w:val="003659CD"/>
    <w:rsid w:val="0037533A"/>
    <w:rsid w:val="00384094"/>
    <w:rsid w:val="00413C7F"/>
    <w:rsid w:val="00461938"/>
    <w:rsid w:val="004718C3"/>
    <w:rsid w:val="004917AE"/>
    <w:rsid w:val="005250EC"/>
    <w:rsid w:val="0054481F"/>
    <w:rsid w:val="005A23ED"/>
    <w:rsid w:val="005F148C"/>
    <w:rsid w:val="0061074D"/>
    <w:rsid w:val="0064652E"/>
    <w:rsid w:val="00697FDF"/>
    <w:rsid w:val="006A7BF3"/>
    <w:rsid w:val="006D0CFA"/>
    <w:rsid w:val="006E720C"/>
    <w:rsid w:val="0071114F"/>
    <w:rsid w:val="0072489A"/>
    <w:rsid w:val="00727175"/>
    <w:rsid w:val="00734129"/>
    <w:rsid w:val="00790AD9"/>
    <w:rsid w:val="0089309D"/>
    <w:rsid w:val="008A245B"/>
    <w:rsid w:val="008E20A0"/>
    <w:rsid w:val="008F6FBC"/>
    <w:rsid w:val="00900BB8"/>
    <w:rsid w:val="00913E21"/>
    <w:rsid w:val="00975BEC"/>
    <w:rsid w:val="009906E2"/>
    <w:rsid w:val="00A52CF0"/>
    <w:rsid w:val="00A53C56"/>
    <w:rsid w:val="00A7005F"/>
    <w:rsid w:val="00A825DA"/>
    <w:rsid w:val="00AC38A5"/>
    <w:rsid w:val="00AD4306"/>
    <w:rsid w:val="00B05487"/>
    <w:rsid w:val="00B97DBE"/>
    <w:rsid w:val="00BB2674"/>
    <w:rsid w:val="00C5142B"/>
    <w:rsid w:val="00CB5F4F"/>
    <w:rsid w:val="00CF45AA"/>
    <w:rsid w:val="00D3056E"/>
    <w:rsid w:val="00D416F2"/>
    <w:rsid w:val="00D70774"/>
    <w:rsid w:val="00D93DA9"/>
    <w:rsid w:val="00DA58DD"/>
    <w:rsid w:val="00DC60F9"/>
    <w:rsid w:val="00DF28ED"/>
    <w:rsid w:val="00E058DC"/>
    <w:rsid w:val="00E6352A"/>
    <w:rsid w:val="00EC5E06"/>
    <w:rsid w:val="00F23302"/>
    <w:rsid w:val="00F46603"/>
    <w:rsid w:val="00F844D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5602"/>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BB8"/>
    <w:pPr>
      <w:spacing w:after="200" w:line="276" w:lineRule="auto"/>
    </w:pPr>
    <w:rPr>
      <w:sz w:val="22"/>
      <w:szCs w:val="22"/>
      <w:lang w:val="en-US" w:eastAsia="en-US"/>
    </w:rPr>
  </w:style>
  <w:style w:type="paragraph" w:styleId="Ttulo1">
    <w:name w:val="heading 1"/>
    <w:basedOn w:val="Normal"/>
    <w:next w:val="Normal"/>
    <w:qFormat/>
    <w:rsid w:val="00074E3D"/>
    <w:pPr>
      <w:keepNext/>
      <w:spacing w:after="0" w:line="240" w:lineRule="auto"/>
      <w:outlineLvl w:val="0"/>
    </w:pPr>
    <w:rPr>
      <w:rFonts w:ascii="Verdana" w:eastAsia="Times New Roman" w:hAnsi="Verdana"/>
      <w:b/>
      <w:bCs/>
      <w:sz w:val="28"/>
      <w:szCs w:val="24"/>
      <w:lang w:val="es-AR" w:eastAsia="es-ES"/>
    </w:rPr>
  </w:style>
  <w:style w:type="paragraph" w:styleId="Ttulo2">
    <w:name w:val="heading 2"/>
    <w:basedOn w:val="Normal"/>
    <w:next w:val="Normal"/>
    <w:qFormat/>
    <w:rsid w:val="00074E3D"/>
    <w:pPr>
      <w:keepNext/>
      <w:spacing w:after="0" w:line="240" w:lineRule="auto"/>
      <w:jc w:val="right"/>
      <w:outlineLvl w:val="1"/>
    </w:pPr>
    <w:rPr>
      <w:rFonts w:ascii="Verdana" w:eastAsia="Times New Roman" w:hAnsi="Verdana"/>
      <w:sz w:val="24"/>
      <w:szCs w:val="20"/>
      <w:lang w:val="es-AR" w:eastAsia="es-ES"/>
    </w:rPr>
  </w:style>
  <w:style w:type="paragraph" w:styleId="Ttulo7">
    <w:name w:val="heading 7"/>
    <w:basedOn w:val="Normal"/>
    <w:next w:val="Normal"/>
    <w:link w:val="Ttulo7Car"/>
    <w:qFormat/>
    <w:rsid w:val="00074E3D"/>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qFormat/>
    <w:rsid w:val="00074E3D"/>
    <w:pPr>
      <w:spacing w:before="240" w:after="60" w:line="240" w:lineRule="auto"/>
      <w:outlineLvl w:val="7"/>
    </w:pPr>
    <w:rPr>
      <w:rFonts w:ascii="Times New Roman" w:eastAsia="Times New Roman" w:hAnsi="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unhideWhenUsed/>
    <w:rsid w:val="006A7BF3"/>
    <w:pPr>
      <w:tabs>
        <w:tab w:val="center" w:pos="4680"/>
        <w:tab w:val="right" w:pos="9360"/>
      </w:tabs>
      <w:spacing w:after="0" w:line="240" w:lineRule="auto"/>
    </w:pPr>
  </w:style>
  <w:style w:type="character" w:customStyle="1" w:styleId="EncabezadoCar">
    <w:name w:val="Encabezado Car"/>
    <w:aliases w:val="h Car"/>
    <w:basedOn w:val="Fuentedeprrafopredeter"/>
    <w:link w:val="Encabezado"/>
    <w:uiPriority w:val="99"/>
    <w:rsid w:val="006A7BF3"/>
  </w:style>
  <w:style w:type="paragraph" w:styleId="Piedepgina">
    <w:name w:val="footer"/>
    <w:basedOn w:val="Normal"/>
    <w:link w:val="PiedepginaCar"/>
    <w:uiPriority w:val="99"/>
    <w:semiHidden/>
    <w:unhideWhenUsed/>
    <w:rsid w:val="006A7B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6A7BF3"/>
  </w:style>
  <w:style w:type="paragraph" w:styleId="Textodeglobo">
    <w:name w:val="Balloon Text"/>
    <w:basedOn w:val="Normal"/>
    <w:link w:val="TextodegloboCar"/>
    <w:uiPriority w:val="99"/>
    <w:semiHidden/>
    <w:unhideWhenUsed/>
    <w:rsid w:val="006A7B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BF3"/>
    <w:rPr>
      <w:rFonts w:ascii="Tahoma" w:hAnsi="Tahoma" w:cs="Tahoma"/>
      <w:sz w:val="16"/>
      <w:szCs w:val="16"/>
    </w:rPr>
  </w:style>
  <w:style w:type="paragraph" w:styleId="NormalWeb">
    <w:name w:val="Normal (Web)"/>
    <w:basedOn w:val="Normal"/>
    <w:rsid w:val="00074E3D"/>
    <w:pPr>
      <w:spacing w:before="100" w:beforeAutospacing="1" w:after="100" w:afterAutospacing="1" w:line="240" w:lineRule="auto"/>
    </w:pPr>
    <w:rPr>
      <w:rFonts w:ascii="Verdana" w:eastAsia="Times New Roman" w:hAnsi="Verdana"/>
      <w:sz w:val="24"/>
      <w:szCs w:val="24"/>
      <w:lang w:val="es-ES" w:eastAsia="es-ES"/>
    </w:rPr>
  </w:style>
  <w:style w:type="paragraph" w:styleId="Textoindependiente3">
    <w:name w:val="Body Text 3"/>
    <w:basedOn w:val="Normal"/>
    <w:link w:val="Textoindependiente3Car"/>
    <w:rsid w:val="00052E03"/>
    <w:pPr>
      <w:spacing w:after="0" w:line="240" w:lineRule="auto"/>
      <w:jc w:val="both"/>
    </w:pPr>
    <w:rPr>
      <w:rFonts w:ascii="Verdana" w:eastAsia="Times New Roman" w:hAnsi="Verdana"/>
      <w:b/>
      <w:bCs/>
      <w:sz w:val="24"/>
      <w:szCs w:val="24"/>
      <w:lang w:val="es-AR" w:eastAsia="es-ES"/>
    </w:rPr>
  </w:style>
  <w:style w:type="character" w:styleId="Textoennegrita">
    <w:name w:val="Strong"/>
    <w:basedOn w:val="Fuentedeprrafopredeter"/>
    <w:qFormat/>
    <w:rsid w:val="00D3056E"/>
    <w:rPr>
      <w:b/>
      <w:bCs/>
    </w:rPr>
  </w:style>
  <w:style w:type="character" w:customStyle="1" w:styleId="google-src-text">
    <w:name w:val="google-src-text"/>
    <w:basedOn w:val="Fuentedeprrafopredeter"/>
    <w:rsid w:val="00D3056E"/>
  </w:style>
  <w:style w:type="paragraph" w:styleId="Prrafodelista">
    <w:name w:val="List Paragraph"/>
    <w:basedOn w:val="Normal"/>
    <w:uiPriority w:val="34"/>
    <w:qFormat/>
    <w:rsid w:val="00D3056E"/>
    <w:pPr>
      <w:ind w:left="720"/>
      <w:contextualSpacing/>
    </w:pPr>
    <w:rPr>
      <w:lang w:val="es-ES"/>
    </w:rPr>
  </w:style>
  <w:style w:type="character" w:customStyle="1" w:styleId="Textoindependiente3Car">
    <w:name w:val="Texto independiente 3 Car"/>
    <w:basedOn w:val="Fuentedeprrafopredeter"/>
    <w:link w:val="Textoindependiente3"/>
    <w:rsid w:val="00DF28ED"/>
    <w:rPr>
      <w:rFonts w:ascii="Verdana" w:eastAsia="Times New Roman" w:hAnsi="Verdana"/>
      <w:b/>
      <w:bCs/>
      <w:sz w:val="24"/>
      <w:szCs w:val="24"/>
      <w:lang w:val="es-AR"/>
    </w:rPr>
  </w:style>
  <w:style w:type="character" w:customStyle="1" w:styleId="Ttulo7Car">
    <w:name w:val="Título 7 Car"/>
    <w:basedOn w:val="Fuentedeprrafopredeter"/>
    <w:link w:val="Ttulo7"/>
    <w:rsid w:val="00070FB7"/>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E058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rencoret@centrodeformacion.com.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3540</Words>
  <Characters>19474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Córdoba, 8 de septiembre de 2010</vt:lpstr>
    </vt:vector>
  </TitlesOfParts>
  <Company/>
  <LinksUpToDate>false</LinksUpToDate>
  <CharactersWithSpaces>22969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8 de septiembre de 2010</dc:title>
  <dc:creator>bryan gallagher</dc:creator>
  <cp:lastModifiedBy>Lisette</cp:lastModifiedBy>
  <cp:revision>3</cp:revision>
  <cp:lastPrinted>2010-07-21T18:17:00Z</cp:lastPrinted>
  <dcterms:created xsi:type="dcterms:W3CDTF">2012-10-30T16:18:00Z</dcterms:created>
  <dcterms:modified xsi:type="dcterms:W3CDTF">2012-10-30T16:22:00Z</dcterms:modified>
</cp:coreProperties>
</file>